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9DAF1" w14:textId="7BB18524" w:rsidR="00FC0B28" w:rsidRDefault="00FC0B28" w:rsidP="00FC0B28">
      <w:pPr>
        <w:pBdr>
          <w:bottom w:val="single" w:sz="4" w:space="1" w:color="auto"/>
        </w:pBdr>
        <w:tabs>
          <w:tab w:val="right" w:pos="9214"/>
        </w:tabs>
        <w:rPr>
          <w:rFonts w:ascii="Arial" w:hAnsi="Arial" w:cs="Arial"/>
          <w:b/>
          <w:sz w:val="24"/>
          <w:szCs w:val="24"/>
        </w:rPr>
      </w:pPr>
      <w:r>
        <w:rPr>
          <w:rFonts w:ascii="Arial" w:hAnsi="Arial" w:cs="Arial"/>
          <w:b/>
          <w:sz w:val="24"/>
          <w:szCs w:val="24"/>
        </w:rPr>
        <w:t>3GPP TSG SA Meeting #82</w:t>
      </w:r>
      <w:r>
        <w:rPr>
          <w:rFonts w:ascii="Arial" w:hAnsi="Arial" w:cs="Arial"/>
          <w:b/>
          <w:sz w:val="24"/>
          <w:szCs w:val="24"/>
        </w:rPr>
        <w:tab/>
        <w:t>SP-181035</w:t>
      </w:r>
      <w:r>
        <w:rPr>
          <w:rFonts w:ascii="Arial" w:hAnsi="Arial" w:cs="Arial"/>
          <w:b/>
          <w:sz w:val="24"/>
          <w:szCs w:val="24"/>
        </w:rPr>
        <w:br/>
        <w:t>Sorrento, Italy, 12-14 December 2018</w:t>
      </w:r>
    </w:p>
    <w:p w14:paraId="1711152A" w14:textId="779B9AA6" w:rsidR="00FC0B28" w:rsidRDefault="00FC0B28" w:rsidP="00FC0B28">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 WG3</w:t>
      </w:r>
    </w:p>
    <w:p w14:paraId="0565ACEA" w14:textId="37EB74A8" w:rsidR="00FC0B28" w:rsidRDefault="00FC0B28" w:rsidP="00FC0B28">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eastAsia="Batang" w:hAnsi="Arial" w:cs="Arial"/>
          <w:b/>
          <w:lang w:eastAsia="zh-CN"/>
        </w:rPr>
        <w:t>New SID on User Plane Integrity Protection</w:t>
      </w:r>
    </w:p>
    <w:p w14:paraId="28A74E3C" w14:textId="15175151" w:rsidR="00FC0B28" w:rsidRDefault="00FC0B28" w:rsidP="00FC0B28">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Agenda Item: 19</w:t>
      </w:r>
    </w:p>
    <w:p w14:paraId="231DEDF7" w14:textId="77777777" w:rsidR="00FC0B28" w:rsidRDefault="00FC0B28" w:rsidP="0033027D">
      <w:pPr>
        <w:pStyle w:val="CRCoverPage"/>
        <w:tabs>
          <w:tab w:val="right" w:pos="9639"/>
        </w:tabs>
        <w:spacing w:after="0"/>
        <w:rPr>
          <w:rFonts w:cs="Arial"/>
          <w:b/>
          <w:sz w:val="24"/>
        </w:rPr>
      </w:pPr>
    </w:p>
    <w:p w14:paraId="5F190122" w14:textId="77777777" w:rsidR="00FC0B28" w:rsidRDefault="00FC0B28" w:rsidP="0033027D">
      <w:pPr>
        <w:pStyle w:val="CRCoverPage"/>
        <w:tabs>
          <w:tab w:val="right" w:pos="9639"/>
        </w:tabs>
        <w:spacing w:after="0"/>
        <w:rPr>
          <w:rFonts w:cs="Arial"/>
          <w:b/>
          <w:sz w:val="24"/>
        </w:rPr>
      </w:pPr>
    </w:p>
    <w:p w14:paraId="1DD10D1F" w14:textId="4E3EED0E" w:rsidR="0033027D" w:rsidRPr="0033027D" w:rsidRDefault="00896A18" w:rsidP="0033027D">
      <w:pPr>
        <w:pStyle w:val="CRCoverPage"/>
        <w:tabs>
          <w:tab w:val="right" w:pos="9639"/>
        </w:tabs>
        <w:spacing w:after="0"/>
        <w:rPr>
          <w:b/>
          <w:noProof/>
          <w:sz w:val="24"/>
        </w:rPr>
      </w:pPr>
      <w:r w:rsidRPr="00E427D8">
        <w:rPr>
          <w:rFonts w:cs="Arial"/>
          <w:b/>
          <w:sz w:val="24"/>
        </w:rPr>
        <w:t>3GPP T</w:t>
      </w:r>
      <w:r>
        <w:rPr>
          <w:rFonts w:cs="Arial"/>
          <w:b/>
          <w:sz w:val="24"/>
        </w:rPr>
        <w:t>SG SA WG3 (Security) Meeting #</w:t>
      </w:r>
      <w:r>
        <w:rPr>
          <w:rFonts w:cs="Arial"/>
          <w:b/>
          <w:sz w:val="24"/>
          <w:lang w:eastAsia="ja-JP"/>
        </w:rPr>
        <w:t>9</w:t>
      </w:r>
      <w:r w:rsidR="003D1193">
        <w:rPr>
          <w:rFonts w:cs="Arial"/>
          <w:b/>
          <w:sz w:val="24"/>
          <w:lang w:eastAsia="ja-JP"/>
        </w:rPr>
        <w:t>3</w:t>
      </w:r>
      <w:r w:rsidR="00F70F1C">
        <w:rPr>
          <w:b/>
          <w:noProof/>
          <w:sz w:val="24"/>
        </w:rPr>
        <w:tab/>
      </w:r>
      <w:r w:rsidR="00C430CF" w:rsidRPr="00C430CF">
        <w:rPr>
          <w:b/>
          <w:noProof/>
          <w:sz w:val="24"/>
        </w:rPr>
        <w:t>S3-183</w:t>
      </w:r>
      <w:r w:rsidR="005C4137">
        <w:rPr>
          <w:b/>
          <w:noProof/>
          <w:sz w:val="24"/>
        </w:rPr>
        <w:t>718</w:t>
      </w:r>
    </w:p>
    <w:p w14:paraId="77F13374" w14:textId="5608E736" w:rsidR="001211F3" w:rsidRPr="00896A18" w:rsidRDefault="003D1193" w:rsidP="00896A18">
      <w:pPr>
        <w:pStyle w:val="CRCoverPage"/>
        <w:tabs>
          <w:tab w:val="right" w:pos="9639"/>
        </w:tabs>
        <w:spacing w:after="0"/>
        <w:rPr>
          <w:b/>
          <w:noProof/>
          <w:sz w:val="24"/>
        </w:rPr>
      </w:pPr>
      <w:r>
        <w:rPr>
          <w:b/>
          <w:noProof/>
          <w:sz w:val="24"/>
        </w:rPr>
        <w:t>Spokane</w:t>
      </w:r>
      <w:r w:rsidR="00896A18">
        <w:rPr>
          <w:b/>
          <w:noProof/>
          <w:sz w:val="24"/>
        </w:rPr>
        <w:t xml:space="preserve">, </w:t>
      </w:r>
      <w:r>
        <w:rPr>
          <w:b/>
          <w:noProof/>
          <w:sz w:val="24"/>
        </w:rPr>
        <w:t>US</w:t>
      </w:r>
      <w:r w:rsidR="00896A18">
        <w:rPr>
          <w:b/>
          <w:noProof/>
          <w:sz w:val="24"/>
        </w:rPr>
        <w:t xml:space="preserve">, </w:t>
      </w:r>
      <w:r>
        <w:rPr>
          <w:b/>
          <w:noProof/>
          <w:sz w:val="24"/>
        </w:rPr>
        <w:t>12</w:t>
      </w:r>
      <w:r w:rsidR="00896A18">
        <w:rPr>
          <w:b/>
          <w:noProof/>
          <w:sz w:val="24"/>
        </w:rPr>
        <w:t xml:space="preserve"> – </w:t>
      </w:r>
      <w:r>
        <w:rPr>
          <w:b/>
          <w:noProof/>
          <w:sz w:val="24"/>
        </w:rPr>
        <w:t>16</w:t>
      </w:r>
      <w:r w:rsidR="00896A18">
        <w:rPr>
          <w:b/>
          <w:noProof/>
          <w:sz w:val="24"/>
        </w:rPr>
        <w:t xml:space="preserve"> </w:t>
      </w:r>
      <w:r>
        <w:rPr>
          <w:b/>
          <w:noProof/>
          <w:sz w:val="24"/>
        </w:rPr>
        <w:t>November</w:t>
      </w:r>
      <w:r w:rsidR="00896A18">
        <w:rPr>
          <w:b/>
          <w:noProof/>
          <w:sz w:val="24"/>
        </w:rPr>
        <w:t xml:space="preserve"> 2018</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5C4137" w:rsidRPr="005C4137">
        <w:rPr>
          <w:rFonts w:eastAsia="Batang" w:cs="Arial"/>
          <w:sz w:val="18"/>
          <w:szCs w:val="18"/>
          <w:lang w:eastAsia="zh-CN"/>
        </w:rPr>
        <w:t>S3-183436</w:t>
      </w:r>
      <w:r w:rsidR="0033027D" w:rsidRPr="006A45BA">
        <w:rPr>
          <w:rFonts w:eastAsia="Batang" w:cs="Arial"/>
          <w:sz w:val="18"/>
          <w:szCs w:val="18"/>
          <w:lang w:eastAsia="zh-CN"/>
        </w:rPr>
        <w:t>)</w:t>
      </w:r>
    </w:p>
    <w:p w14:paraId="7B4FD72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0FD2611" w14:textId="77777777" w:rsidR="00896A18" w:rsidRPr="006E5DD5" w:rsidRDefault="00AE25BF" w:rsidP="00896A1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96A18">
        <w:rPr>
          <w:rFonts w:ascii="Arial" w:eastAsia="Batang" w:hAnsi="Arial"/>
          <w:b/>
          <w:lang w:val="en-US" w:eastAsia="zh-CN"/>
        </w:rPr>
        <w:t>Vodafone</w:t>
      </w:r>
    </w:p>
    <w:p w14:paraId="4AAA379C" w14:textId="704510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3D1193">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896A18">
        <w:rPr>
          <w:rFonts w:ascii="Arial" w:eastAsia="Batang" w:hAnsi="Arial" w:cs="Arial"/>
          <w:b/>
          <w:lang w:eastAsia="zh-CN"/>
        </w:rPr>
        <w:t>User Plane Integrity Protection</w:t>
      </w:r>
    </w:p>
    <w:p w14:paraId="7F2448E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E0E32C5" w14:textId="36CB6EB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430CF" w:rsidRPr="00C430CF">
        <w:rPr>
          <w:rFonts w:ascii="Arial" w:eastAsia="Batang" w:hAnsi="Arial"/>
          <w:b/>
          <w:lang w:eastAsia="zh-CN"/>
        </w:rPr>
        <w:t>8.17 - New study item proposals</w:t>
      </w:r>
    </w:p>
    <w:p w14:paraId="71BE697C" w14:textId="7D8EC9F4"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C04662">
        <w:rPr>
          <w:rFonts w:ascii="Arial" w:hAnsi="Arial" w:cs="Arial"/>
          <w:sz w:val="36"/>
          <w:szCs w:val="36"/>
        </w:rPr>
        <w:t xml:space="preserve">Study </w:t>
      </w:r>
      <w:r w:rsidR="008A76FD" w:rsidRPr="00BC642A">
        <w:rPr>
          <w:rFonts w:ascii="Arial" w:hAnsi="Arial" w:cs="Arial"/>
          <w:sz w:val="36"/>
          <w:szCs w:val="36"/>
        </w:rPr>
        <w:t>Item Description</w:t>
      </w:r>
    </w:p>
    <w:p w14:paraId="30E1A38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5B4C021B" w14:textId="62448048"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96A18" w:rsidRPr="00896A18">
        <w:rPr>
          <w:rFonts w:eastAsia="Batang"/>
        </w:rPr>
        <w:t>User Plane Integrity Protection</w:t>
      </w:r>
    </w:p>
    <w:p w14:paraId="0DF9B442" w14:textId="6C3DF807" w:rsidR="00B078D6" w:rsidRDefault="00E13CB2" w:rsidP="00D31CC8">
      <w:pPr>
        <w:pStyle w:val="Heading2"/>
        <w:tabs>
          <w:tab w:val="left" w:pos="2552"/>
        </w:tabs>
      </w:pPr>
      <w:r>
        <w:t>A</w:t>
      </w:r>
      <w:r w:rsidR="00B078D6">
        <w:t>cronym:</w:t>
      </w:r>
      <w:r w:rsidR="001C718D">
        <w:t xml:space="preserve"> </w:t>
      </w:r>
      <w:r w:rsidR="003D1193">
        <w:t>FS</w:t>
      </w:r>
      <w:r w:rsidR="00896A18" w:rsidRPr="00896A18">
        <w:t>_UP_I</w:t>
      </w:r>
      <w:r w:rsidR="0057076C">
        <w:t>P_Sec</w:t>
      </w:r>
    </w:p>
    <w:p w14:paraId="3F84F16A" w14:textId="6A6B55A4" w:rsidR="00B078D6" w:rsidRDefault="00B078D6" w:rsidP="009870A7">
      <w:pPr>
        <w:pStyle w:val="Heading2"/>
        <w:tabs>
          <w:tab w:val="left" w:pos="2552"/>
        </w:tabs>
      </w:pPr>
      <w:r>
        <w:t>Unique identifier</w:t>
      </w:r>
      <w:r w:rsidR="00F41A27">
        <w:t xml:space="preserve">: </w:t>
      </w:r>
      <w:r w:rsidR="00280A8C">
        <w:t>820</w:t>
      </w:r>
      <w:r w:rsidR="00183465">
        <w:t>0</w:t>
      </w:r>
      <w:bookmarkStart w:id="0" w:name="_GoBack"/>
      <w:bookmarkEnd w:id="0"/>
      <w:r w:rsidR="00280A8C">
        <w:t>06</w:t>
      </w:r>
      <w:r w:rsidR="00D31CC8">
        <w:t xml:space="preserve"> </w:t>
      </w:r>
    </w:p>
    <w:p w14:paraId="6A2E3424" w14:textId="77777777" w:rsidR="008A76FD" w:rsidRDefault="00B03C01" w:rsidP="00FC3B6D">
      <w:pPr>
        <w:ind w:right="-99"/>
      </w:pPr>
      <w:r>
        <w:t xml:space="preserve"> </w:t>
      </w:r>
    </w:p>
    <w:p w14:paraId="0993319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1E9CBFC" w14:textId="77777777" w:rsidTr="004A40BE">
        <w:trPr>
          <w:jc w:val="center"/>
        </w:trPr>
        <w:tc>
          <w:tcPr>
            <w:tcW w:w="0" w:type="auto"/>
            <w:tcBorders>
              <w:bottom w:val="single" w:sz="12" w:space="0" w:color="auto"/>
              <w:right w:val="single" w:sz="12" w:space="0" w:color="auto"/>
            </w:tcBorders>
            <w:shd w:val="clear" w:color="auto" w:fill="E0E0E0"/>
          </w:tcPr>
          <w:p w14:paraId="6EE2C9B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D6088F5" w14:textId="77777777" w:rsidR="004260A5" w:rsidRDefault="004260A5" w:rsidP="004A40BE">
            <w:pPr>
              <w:pStyle w:val="TAH"/>
            </w:pPr>
            <w:r>
              <w:t>UICC apps</w:t>
            </w:r>
          </w:p>
        </w:tc>
        <w:tc>
          <w:tcPr>
            <w:tcW w:w="0" w:type="auto"/>
            <w:tcBorders>
              <w:bottom w:val="single" w:sz="12" w:space="0" w:color="auto"/>
            </w:tcBorders>
            <w:shd w:val="clear" w:color="auto" w:fill="E0E0E0"/>
          </w:tcPr>
          <w:p w14:paraId="4B72EA02" w14:textId="77777777" w:rsidR="004260A5" w:rsidRDefault="004260A5" w:rsidP="004A40BE">
            <w:pPr>
              <w:pStyle w:val="TAH"/>
            </w:pPr>
            <w:r>
              <w:t>ME</w:t>
            </w:r>
          </w:p>
        </w:tc>
        <w:tc>
          <w:tcPr>
            <w:tcW w:w="0" w:type="auto"/>
            <w:tcBorders>
              <w:bottom w:val="single" w:sz="12" w:space="0" w:color="auto"/>
            </w:tcBorders>
            <w:shd w:val="clear" w:color="auto" w:fill="E0E0E0"/>
          </w:tcPr>
          <w:p w14:paraId="128821C0" w14:textId="77777777" w:rsidR="004260A5" w:rsidRDefault="004260A5" w:rsidP="004A40BE">
            <w:pPr>
              <w:pStyle w:val="TAH"/>
            </w:pPr>
            <w:r>
              <w:t>AN</w:t>
            </w:r>
          </w:p>
        </w:tc>
        <w:tc>
          <w:tcPr>
            <w:tcW w:w="0" w:type="auto"/>
            <w:tcBorders>
              <w:bottom w:val="single" w:sz="12" w:space="0" w:color="auto"/>
            </w:tcBorders>
            <w:shd w:val="clear" w:color="auto" w:fill="E0E0E0"/>
          </w:tcPr>
          <w:p w14:paraId="0B83801F" w14:textId="77777777" w:rsidR="004260A5" w:rsidRDefault="004260A5" w:rsidP="004A40BE">
            <w:pPr>
              <w:pStyle w:val="TAH"/>
            </w:pPr>
            <w:r>
              <w:t>CN</w:t>
            </w:r>
          </w:p>
        </w:tc>
        <w:tc>
          <w:tcPr>
            <w:tcW w:w="0" w:type="auto"/>
            <w:tcBorders>
              <w:bottom w:val="single" w:sz="12" w:space="0" w:color="auto"/>
            </w:tcBorders>
            <w:shd w:val="clear" w:color="auto" w:fill="E0E0E0"/>
          </w:tcPr>
          <w:p w14:paraId="4ED6CFAC" w14:textId="77777777" w:rsidR="004260A5" w:rsidRDefault="004260A5" w:rsidP="00BF7C9D">
            <w:pPr>
              <w:pStyle w:val="TAH"/>
            </w:pPr>
            <w:r>
              <w:t>Others</w:t>
            </w:r>
            <w:r w:rsidR="00BF7C9D">
              <w:t xml:space="preserve"> (specify)</w:t>
            </w:r>
          </w:p>
        </w:tc>
      </w:tr>
      <w:tr w:rsidR="004260A5" w14:paraId="711B57A3" w14:textId="77777777" w:rsidTr="004A40BE">
        <w:trPr>
          <w:jc w:val="center"/>
        </w:trPr>
        <w:tc>
          <w:tcPr>
            <w:tcW w:w="0" w:type="auto"/>
            <w:tcBorders>
              <w:top w:val="nil"/>
              <w:right w:val="single" w:sz="12" w:space="0" w:color="auto"/>
            </w:tcBorders>
          </w:tcPr>
          <w:p w14:paraId="21433580" w14:textId="77777777" w:rsidR="004260A5" w:rsidRDefault="004260A5" w:rsidP="004A40BE">
            <w:pPr>
              <w:pStyle w:val="TAL"/>
              <w:keepNext w:val="0"/>
              <w:ind w:right="-99"/>
              <w:rPr>
                <w:b/>
              </w:rPr>
            </w:pPr>
            <w:r>
              <w:rPr>
                <w:b/>
              </w:rPr>
              <w:t>Yes</w:t>
            </w:r>
          </w:p>
        </w:tc>
        <w:tc>
          <w:tcPr>
            <w:tcW w:w="0" w:type="auto"/>
            <w:tcBorders>
              <w:top w:val="nil"/>
              <w:left w:val="nil"/>
            </w:tcBorders>
          </w:tcPr>
          <w:p w14:paraId="2A6836C2" w14:textId="77777777" w:rsidR="004260A5" w:rsidRDefault="004260A5" w:rsidP="004A40BE">
            <w:pPr>
              <w:pStyle w:val="TAC"/>
            </w:pPr>
          </w:p>
        </w:tc>
        <w:tc>
          <w:tcPr>
            <w:tcW w:w="0" w:type="auto"/>
            <w:tcBorders>
              <w:top w:val="nil"/>
            </w:tcBorders>
          </w:tcPr>
          <w:p w14:paraId="7B098059" w14:textId="77777777" w:rsidR="004260A5" w:rsidRDefault="00896A18" w:rsidP="004A40BE">
            <w:pPr>
              <w:pStyle w:val="TAC"/>
            </w:pPr>
            <w:r>
              <w:t>x</w:t>
            </w:r>
          </w:p>
        </w:tc>
        <w:tc>
          <w:tcPr>
            <w:tcW w:w="0" w:type="auto"/>
            <w:tcBorders>
              <w:top w:val="nil"/>
            </w:tcBorders>
          </w:tcPr>
          <w:p w14:paraId="368DC84D" w14:textId="77777777" w:rsidR="004260A5" w:rsidRDefault="00896A18" w:rsidP="004A40BE">
            <w:pPr>
              <w:pStyle w:val="TAC"/>
            </w:pPr>
            <w:r>
              <w:t>x</w:t>
            </w:r>
          </w:p>
        </w:tc>
        <w:tc>
          <w:tcPr>
            <w:tcW w:w="0" w:type="auto"/>
            <w:tcBorders>
              <w:top w:val="nil"/>
            </w:tcBorders>
          </w:tcPr>
          <w:p w14:paraId="7849F016" w14:textId="77777777" w:rsidR="004260A5" w:rsidRDefault="004260A5" w:rsidP="004A40BE">
            <w:pPr>
              <w:pStyle w:val="TAC"/>
            </w:pPr>
          </w:p>
        </w:tc>
        <w:tc>
          <w:tcPr>
            <w:tcW w:w="0" w:type="auto"/>
            <w:tcBorders>
              <w:top w:val="nil"/>
            </w:tcBorders>
          </w:tcPr>
          <w:p w14:paraId="478C6C16" w14:textId="77777777" w:rsidR="004260A5" w:rsidRDefault="004260A5" w:rsidP="004A40BE">
            <w:pPr>
              <w:pStyle w:val="TAC"/>
            </w:pPr>
          </w:p>
        </w:tc>
      </w:tr>
      <w:tr w:rsidR="004260A5" w14:paraId="52F6F74C" w14:textId="77777777" w:rsidTr="004A40BE">
        <w:trPr>
          <w:jc w:val="center"/>
        </w:trPr>
        <w:tc>
          <w:tcPr>
            <w:tcW w:w="0" w:type="auto"/>
            <w:tcBorders>
              <w:right w:val="single" w:sz="12" w:space="0" w:color="auto"/>
            </w:tcBorders>
          </w:tcPr>
          <w:p w14:paraId="40FE0BA4" w14:textId="77777777" w:rsidR="004260A5" w:rsidRDefault="004260A5" w:rsidP="004A40BE">
            <w:pPr>
              <w:pStyle w:val="TAL"/>
              <w:keepNext w:val="0"/>
              <w:ind w:right="-99"/>
              <w:rPr>
                <w:b/>
              </w:rPr>
            </w:pPr>
            <w:r>
              <w:rPr>
                <w:b/>
              </w:rPr>
              <w:t>No</w:t>
            </w:r>
          </w:p>
        </w:tc>
        <w:tc>
          <w:tcPr>
            <w:tcW w:w="0" w:type="auto"/>
            <w:tcBorders>
              <w:left w:val="nil"/>
            </w:tcBorders>
          </w:tcPr>
          <w:p w14:paraId="6D115D21" w14:textId="77777777" w:rsidR="004260A5" w:rsidRDefault="00896A18" w:rsidP="004A40BE">
            <w:pPr>
              <w:pStyle w:val="TAC"/>
            </w:pPr>
            <w:r>
              <w:t>x</w:t>
            </w:r>
          </w:p>
        </w:tc>
        <w:tc>
          <w:tcPr>
            <w:tcW w:w="0" w:type="auto"/>
          </w:tcPr>
          <w:p w14:paraId="4E2EB0ED" w14:textId="77777777" w:rsidR="004260A5" w:rsidRDefault="004260A5" w:rsidP="004A40BE">
            <w:pPr>
              <w:pStyle w:val="TAC"/>
            </w:pPr>
          </w:p>
        </w:tc>
        <w:tc>
          <w:tcPr>
            <w:tcW w:w="0" w:type="auto"/>
          </w:tcPr>
          <w:p w14:paraId="70464A56" w14:textId="77777777" w:rsidR="004260A5" w:rsidRDefault="004260A5" w:rsidP="004A40BE">
            <w:pPr>
              <w:pStyle w:val="TAC"/>
            </w:pPr>
          </w:p>
        </w:tc>
        <w:tc>
          <w:tcPr>
            <w:tcW w:w="0" w:type="auto"/>
          </w:tcPr>
          <w:p w14:paraId="539EC811" w14:textId="77777777" w:rsidR="004260A5" w:rsidRDefault="004260A5" w:rsidP="004A40BE">
            <w:pPr>
              <w:pStyle w:val="TAC"/>
            </w:pPr>
          </w:p>
        </w:tc>
        <w:tc>
          <w:tcPr>
            <w:tcW w:w="0" w:type="auto"/>
          </w:tcPr>
          <w:p w14:paraId="0D6E13B6" w14:textId="77777777" w:rsidR="004260A5" w:rsidRDefault="004260A5" w:rsidP="004A40BE">
            <w:pPr>
              <w:pStyle w:val="TAC"/>
            </w:pPr>
          </w:p>
        </w:tc>
      </w:tr>
      <w:tr w:rsidR="004260A5" w14:paraId="2F9A015C" w14:textId="77777777" w:rsidTr="004A40BE">
        <w:trPr>
          <w:jc w:val="center"/>
        </w:trPr>
        <w:tc>
          <w:tcPr>
            <w:tcW w:w="0" w:type="auto"/>
            <w:tcBorders>
              <w:right w:val="single" w:sz="12" w:space="0" w:color="auto"/>
            </w:tcBorders>
          </w:tcPr>
          <w:p w14:paraId="6779F1B4" w14:textId="77777777" w:rsidR="004260A5" w:rsidRDefault="004260A5" w:rsidP="004A40BE">
            <w:pPr>
              <w:pStyle w:val="TAL"/>
              <w:keepNext w:val="0"/>
              <w:ind w:right="-99"/>
              <w:rPr>
                <w:b/>
              </w:rPr>
            </w:pPr>
            <w:r>
              <w:rPr>
                <w:b/>
              </w:rPr>
              <w:t>Don't know</w:t>
            </w:r>
          </w:p>
        </w:tc>
        <w:tc>
          <w:tcPr>
            <w:tcW w:w="0" w:type="auto"/>
            <w:tcBorders>
              <w:left w:val="nil"/>
            </w:tcBorders>
          </w:tcPr>
          <w:p w14:paraId="4C3A7117" w14:textId="77777777" w:rsidR="004260A5" w:rsidRDefault="004260A5" w:rsidP="004A40BE">
            <w:pPr>
              <w:pStyle w:val="TAC"/>
            </w:pPr>
          </w:p>
        </w:tc>
        <w:tc>
          <w:tcPr>
            <w:tcW w:w="0" w:type="auto"/>
          </w:tcPr>
          <w:p w14:paraId="79114C01" w14:textId="77777777" w:rsidR="004260A5" w:rsidRDefault="004260A5" w:rsidP="004A40BE">
            <w:pPr>
              <w:pStyle w:val="TAC"/>
            </w:pPr>
          </w:p>
        </w:tc>
        <w:tc>
          <w:tcPr>
            <w:tcW w:w="0" w:type="auto"/>
          </w:tcPr>
          <w:p w14:paraId="279DBB99" w14:textId="77777777" w:rsidR="004260A5" w:rsidRDefault="004260A5" w:rsidP="004A40BE">
            <w:pPr>
              <w:pStyle w:val="TAC"/>
            </w:pPr>
          </w:p>
        </w:tc>
        <w:tc>
          <w:tcPr>
            <w:tcW w:w="0" w:type="auto"/>
          </w:tcPr>
          <w:p w14:paraId="6932B286" w14:textId="77777777" w:rsidR="004260A5" w:rsidRDefault="00896A18" w:rsidP="004A40BE">
            <w:pPr>
              <w:pStyle w:val="TAC"/>
            </w:pPr>
            <w:r>
              <w:t>x</w:t>
            </w:r>
          </w:p>
        </w:tc>
        <w:tc>
          <w:tcPr>
            <w:tcW w:w="0" w:type="auto"/>
          </w:tcPr>
          <w:p w14:paraId="58F7A5A1" w14:textId="77777777" w:rsidR="004260A5" w:rsidRDefault="004260A5" w:rsidP="004A40BE">
            <w:pPr>
              <w:pStyle w:val="TAC"/>
            </w:pPr>
          </w:p>
        </w:tc>
      </w:tr>
    </w:tbl>
    <w:p w14:paraId="4232E12A" w14:textId="77777777" w:rsidR="008A76FD" w:rsidRDefault="008A76FD" w:rsidP="001C5C86">
      <w:pPr>
        <w:ind w:right="-99"/>
        <w:rPr>
          <w:b/>
        </w:rPr>
      </w:pPr>
    </w:p>
    <w:p w14:paraId="34F4F1A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E88FDB" w14:textId="77777777" w:rsidR="00A36378" w:rsidRPr="00A36378" w:rsidRDefault="00F921F1" w:rsidP="00896A18">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D87F0DB" w14:textId="77777777" w:rsidTr="006B4280">
        <w:tc>
          <w:tcPr>
            <w:tcW w:w="675" w:type="dxa"/>
          </w:tcPr>
          <w:p w14:paraId="7BE390C2" w14:textId="77777777" w:rsidR="004876B9" w:rsidRDefault="004876B9" w:rsidP="00A10539">
            <w:pPr>
              <w:pStyle w:val="TAC"/>
            </w:pPr>
          </w:p>
        </w:tc>
        <w:tc>
          <w:tcPr>
            <w:tcW w:w="2694" w:type="dxa"/>
            <w:shd w:val="clear" w:color="auto" w:fill="E0E0E0"/>
          </w:tcPr>
          <w:p w14:paraId="64355843"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E0EB034" w14:textId="77777777" w:rsidTr="004260A5">
        <w:tc>
          <w:tcPr>
            <w:tcW w:w="675" w:type="dxa"/>
          </w:tcPr>
          <w:p w14:paraId="132FFEB1" w14:textId="77777777" w:rsidR="004876B9" w:rsidRDefault="004876B9" w:rsidP="00A10539">
            <w:pPr>
              <w:pStyle w:val="TAC"/>
            </w:pPr>
          </w:p>
        </w:tc>
        <w:tc>
          <w:tcPr>
            <w:tcW w:w="2694" w:type="dxa"/>
            <w:shd w:val="clear" w:color="auto" w:fill="E0E0E0"/>
            <w:tcMar>
              <w:left w:w="227" w:type="dxa"/>
            </w:tcMar>
          </w:tcPr>
          <w:p w14:paraId="334A8CF7" w14:textId="77777777" w:rsidR="004876B9" w:rsidRDefault="004876B9" w:rsidP="004260A5">
            <w:pPr>
              <w:pStyle w:val="TAH"/>
              <w:ind w:right="-99"/>
              <w:jc w:val="left"/>
            </w:pPr>
            <w:r>
              <w:t>Building Block</w:t>
            </w:r>
          </w:p>
        </w:tc>
      </w:tr>
      <w:tr w:rsidR="004876B9" w14:paraId="0C83C21C" w14:textId="77777777" w:rsidTr="004260A5">
        <w:tc>
          <w:tcPr>
            <w:tcW w:w="675" w:type="dxa"/>
          </w:tcPr>
          <w:p w14:paraId="248A97E1" w14:textId="77777777" w:rsidR="004876B9" w:rsidRDefault="004876B9" w:rsidP="00A10539">
            <w:pPr>
              <w:pStyle w:val="TAC"/>
            </w:pPr>
          </w:p>
        </w:tc>
        <w:tc>
          <w:tcPr>
            <w:tcW w:w="2694" w:type="dxa"/>
            <w:shd w:val="clear" w:color="auto" w:fill="E0E0E0"/>
            <w:tcMar>
              <w:left w:w="397" w:type="dxa"/>
            </w:tcMar>
          </w:tcPr>
          <w:p w14:paraId="73F1562C" w14:textId="77777777" w:rsidR="004876B9" w:rsidRPr="006E0F19" w:rsidRDefault="004876B9" w:rsidP="004260A5">
            <w:pPr>
              <w:pStyle w:val="TAH"/>
              <w:ind w:right="-99"/>
              <w:jc w:val="left"/>
              <w:rPr>
                <w:b w:val="0"/>
                <w:i/>
              </w:rPr>
            </w:pPr>
            <w:r w:rsidRPr="006E0F19">
              <w:rPr>
                <w:b w:val="0"/>
                <w:i/>
                <w:sz w:val="16"/>
              </w:rPr>
              <w:t>Work Task</w:t>
            </w:r>
          </w:p>
        </w:tc>
      </w:tr>
      <w:tr w:rsidR="00BF7C9D" w14:paraId="58085E16" w14:textId="77777777" w:rsidTr="001759A7">
        <w:tc>
          <w:tcPr>
            <w:tcW w:w="675" w:type="dxa"/>
          </w:tcPr>
          <w:p w14:paraId="35BA63D8" w14:textId="77777777" w:rsidR="00BF7C9D" w:rsidRDefault="003D1193" w:rsidP="001759A7">
            <w:pPr>
              <w:pStyle w:val="TAC"/>
            </w:pPr>
            <w:r>
              <w:t>X</w:t>
            </w:r>
          </w:p>
        </w:tc>
        <w:tc>
          <w:tcPr>
            <w:tcW w:w="2694" w:type="dxa"/>
            <w:shd w:val="clear" w:color="auto" w:fill="E0E0E0"/>
          </w:tcPr>
          <w:p w14:paraId="4A952DBC" w14:textId="77777777" w:rsidR="00BF7C9D" w:rsidRDefault="00BF7C9D" w:rsidP="001759A7">
            <w:pPr>
              <w:pStyle w:val="TAH"/>
              <w:ind w:right="-99"/>
              <w:jc w:val="left"/>
            </w:pPr>
            <w:r w:rsidRPr="00BF7C9D">
              <w:rPr>
                <w:color w:val="4F81BD"/>
                <w:sz w:val="20"/>
              </w:rPr>
              <w:t>Study Item</w:t>
            </w:r>
          </w:p>
        </w:tc>
      </w:tr>
    </w:tbl>
    <w:p w14:paraId="540E5532" w14:textId="77777777" w:rsidR="004876B9" w:rsidRDefault="004876B9" w:rsidP="001C5C86">
      <w:pPr>
        <w:ind w:right="-99"/>
        <w:rPr>
          <w:b/>
        </w:rPr>
      </w:pPr>
    </w:p>
    <w:p w14:paraId="44E74BE3" w14:textId="77777777" w:rsidR="004260A5" w:rsidRPr="00896A18" w:rsidRDefault="004876B9" w:rsidP="00896A18">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E85481B" w14:textId="77777777" w:rsidTr="006B4280">
        <w:tc>
          <w:tcPr>
            <w:tcW w:w="9606" w:type="dxa"/>
            <w:gridSpan w:val="3"/>
            <w:shd w:val="clear" w:color="auto" w:fill="E0E0E0"/>
          </w:tcPr>
          <w:p w14:paraId="78570C71" w14:textId="77777777" w:rsidR="004876B9" w:rsidRDefault="00E92452" w:rsidP="00BF7C9D">
            <w:pPr>
              <w:pStyle w:val="TAH"/>
              <w:ind w:right="-99"/>
              <w:jc w:val="left"/>
            </w:pPr>
            <w:r w:rsidRPr="00E92452">
              <w:t xml:space="preserve">Parent and child Work Items </w:t>
            </w:r>
          </w:p>
        </w:tc>
      </w:tr>
      <w:tr w:rsidR="004876B9" w14:paraId="59F6E078" w14:textId="77777777" w:rsidTr="006B4280">
        <w:tc>
          <w:tcPr>
            <w:tcW w:w="1101" w:type="dxa"/>
            <w:shd w:val="clear" w:color="auto" w:fill="E0E0E0"/>
          </w:tcPr>
          <w:p w14:paraId="1A2C13CB" w14:textId="77777777" w:rsidR="004876B9" w:rsidRDefault="004876B9" w:rsidP="001C5C86">
            <w:pPr>
              <w:pStyle w:val="TAH"/>
              <w:ind w:right="-99"/>
              <w:jc w:val="left"/>
            </w:pPr>
            <w:r>
              <w:t>Unique ID</w:t>
            </w:r>
          </w:p>
        </w:tc>
        <w:tc>
          <w:tcPr>
            <w:tcW w:w="3969" w:type="dxa"/>
            <w:shd w:val="clear" w:color="auto" w:fill="E0E0E0"/>
          </w:tcPr>
          <w:p w14:paraId="28002060" w14:textId="77777777" w:rsidR="004876B9" w:rsidRDefault="004876B9" w:rsidP="001C5C86">
            <w:pPr>
              <w:pStyle w:val="TAH"/>
              <w:ind w:right="-99"/>
              <w:jc w:val="left"/>
            </w:pPr>
            <w:r>
              <w:t>Title</w:t>
            </w:r>
          </w:p>
        </w:tc>
        <w:tc>
          <w:tcPr>
            <w:tcW w:w="4536" w:type="dxa"/>
            <w:shd w:val="clear" w:color="auto" w:fill="E0E0E0"/>
          </w:tcPr>
          <w:p w14:paraId="27E6BD3F" w14:textId="77777777" w:rsidR="004876B9" w:rsidRDefault="004876B9" w:rsidP="001C5C86">
            <w:pPr>
              <w:pStyle w:val="TAH"/>
              <w:ind w:right="-99"/>
              <w:jc w:val="left"/>
            </w:pPr>
            <w:r>
              <w:t>Nature of relationship</w:t>
            </w:r>
          </w:p>
        </w:tc>
      </w:tr>
      <w:tr w:rsidR="004876B9" w14:paraId="0BC8E9B9" w14:textId="77777777" w:rsidTr="00A36378">
        <w:tc>
          <w:tcPr>
            <w:tcW w:w="1101" w:type="dxa"/>
          </w:tcPr>
          <w:p w14:paraId="6F0E397A" w14:textId="77777777" w:rsidR="004876B9" w:rsidRDefault="004876B9" w:rsidP="00A10539">
            <w:pPr>
              <w:pStyle w:val="TAL"/>
            </w:pPr>
          </w:p>
        </w:tc>
        <w:tc>
          <w:tcPr>
            <w:tcW w:w="3969" w:type="dxa"/>
          </w:tcPr>
          <w:p w14:paraId="0FBFEE04" w14:textId="77777777" w:rsidR="004876B9" w:rsidRDefault="004876B9" w:rsidP="00A10539">
            <w:pPr>
              <w:pStyle w:val="TAL"/>
            </w:pPr>
          </w:p>
        </w:tc>
        <w:tc>
          <w:tcPr>
            <w:tcW w:w="4536" w:type="dxa"/>
          </w:tcPr>
          <w:p w14:paraId="511ACA1F" w14:textId="69AC77C2" w:rsidR="004876B9" w:rsidRPr="00251D80" w:rsidRDefault="004876B9" w:rsidP="00982CD6">
            <w:pPr>
              <w:pStyle w:val="tah0"/>
            </w:pPr>
          </w:p>
        </w:tc>
      </w:tr>
    </w:tbl>
    <w:p w14:paraId="35BB053F" w14:textId="77777777" w:rsidR="004876B9" w:rsidRDefault="004876B9" w:rsidP="001C5C86">
      <w:pPr>
        <w:ind w:right="-99"/>
        <w:rPr>
          <w:b/>
        </w:rPr>
      </w:pPr>
    </w:p>
    <w:p w14:paraId="62C50DB6" w14:textId="77777777" w:rsidR="00A9188C" w:rsidRPr="00896A18" w:rsidRDefault="004876B9" w:rsidP="00896A18">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C664A5C" w14:textId="77777777" w:rsidTr="006B4280">
        <w:tc>
          <w:tcPr>
            <w:tcW w:w="9606" w:type="dxa"/>
            <w:gridSpan w:val="3"/>
            <w:shd w:val="clear" w:color="auto" w:fill="E0E0E0"/>
          </w:tcPr>
          <w:p w14:paraId="3CABF86D" w14:textId="77777777" w:rsidR="00A36378" w:rsidRDefault="00E92452" w:rsidP="001C5C86">
            <w:pPr>
              <w:pStyle w:val="TAH"/>
              <w:ind w:right="-99"/>
              <w:jc w:val="left"/>
            </w:pPr>
            <w:r w:rsidRPr="00E92452">
              <w:t>Other related Work Items</w:t>
            </w:r>
            <w:r w:rsidR="005573BB">
              <w:t xml:space="preserve"> (if any)</w:t>
            </w:r>
          </w:p>
        </w:tc>
      </w:tr>
      <w:tr w:rsidR="004876B9" w14:paraId="2F13809A" w14:textId="77777777" w:rsidTr="006B4280">
        <w:tc>
          <w:tcPr>
            <w:tcW w:w="1101" w:type="dxa"/>
            <w:shd w:val="clear" w:color="auto" w:fill="E0E0E0"/>
          </w:tcPr>
          <w:p w14:paraId="6B3F8050" w14:textId="77777777" w:rsidR="004876B9" w:rsidRDefault="004876B9" w:rsidP="001C5C86">
            <w:pPr>
              <w:pStyle w:val="TAH"/>
              <w:ind w:right="-99"/>
              <w:jc w:val="left"/>
            </w:pPr>
            <w:r>
              <w:t>Unique ID</w:t>
            </w:r>
          </w:p>
        </w:tc>
        <w:tc>
          <w:tcPr>
            <w:tcW w:w="3969" w:type="dxa"/>
            <w:shd w:val="clear" w:color="auto" w:fill="E0E0E0"/>
          </w:tcPr>
          <w:p w14:paraId="7E2A758B" w14:textId="77777777" w:rsidR="004876B9" w:rsidRDefault="004876B9" w:rsidP="001C5C86">
            <w:pPr>
              <w:pStyle w:val="TAH"/>
              <w:ind w:right="-99"/>
              <w:jc w:val="left"/>
            </w:pPr>
            <w:r>
              <w:t>Title</w:t>
            </w:r>
          </w:p>
        </w:tc>
        <w:tc>
          <w:tcPr>
            <w:tcW w:w="4536" w:type="dxa"/>
            <w:shd w:val="clear" w:color="auto" w:fill="E0E0E0"/>
          </w:tcPr>
          <w:p w14:paraId="3DEC58B2" w14:textId="77777777" w:rsidR="004876B9" w:rsidRDefault="004876B9" w:rsidP="001C5C86">
            <w:pPr>
              <w:pStyle w:val="TAH"/>
              <w:ind w:right="-99"/>
              <w:jc w:val="left"/>
            </w:pPr>
            <w:r>
              <w:t>Nature of relationship</w:t>
            </w:r>
          </w:p>
        </w:tc>
      </w:tr>
      <w:tr w:rsidR="004876B9" w14:paraId="495C0B59" w14:textId="77777777" w:rsidTr="00A36378">
        <w:tc>
          <w:tcPr>
            <w:tcW w:w="1101" w:type="dxa"/>
          </w:tcPr>
          <w:p w14:paraId="1A3968EB" w14:textId="77777777" w:rsidR="004876B9" w:rsidRDefault="004876B9" w:rsidP="00A10539">
            <w:pPr>
              <w:pStyle w:val="TAL"/>
            </w:pPr>
          </w:p>
        </w:tc>
        <w:tc>
          <w:tcPr>
            <w:tcW w:w="3969" w:type="dxa"/>
          </w:tcPr>
          <w:p w14:paraId="277AB219" w14:textId="77777777" w:rsidR="004876B9" w:rsidRDefault="004876B9" w:rsidP="00A10539">
            <w:pPr>
              <w:pStyle w:val="TAL"/>
            </w:pPr>
          </w:p>
        </w:tc>
        <w:tc>
          <w:tcPr>
            <w:tcW w:w="4536" w:type="dxa"/>
          </w:tcPr>
          <w:p w14:paraId="290F41CD" w14:textId="187B3627" w:rsidR="004876B9" w:rsidRPr="00251D80" w:rsidRDefault="004876B9" w:rsidP="00982CD6">
            <w:pPr>
              <w:pStyle w:val="tah0"/>
            </w:pPr>
          </w:p>
        </w:tc>
      </w:tr>
    </w:tbl>
    <w:p w14:paraId="6B2C1FCF" w14:textId="77777777" w:rsidR="008A76FD" w:rsidRDefault="008A76FD" w:rsidP="001C5C86">
      <w:pPr>
        <w:pStyle w:val="Heading2"/>
      </w:pPr>
      <w:r>
        <w:t>3</w:t>
      </w:r>
      <w:r>
        <w:tab/>
        <w:t>Justification</w:t>
      </w:r>
    </w:p>
    <w:p w14:paraId="209ECB19" w14:textId="20611384" w:rsidR="00C04662" w:rsidRDefault="00712676" w:rsidP="00896A18">
      <w:r>
        <w:t xml:space="preserve">Over the last few months, several potential attacks on the 3GPP AN interface and AN infrastructure have come to light that can be mitigated by the use of integrity protection on the User Plane </w:t>
      </w:r>
      <w:r w:rsidR="0057076C">
        <w:t xml:space="preserve">over the </w:t>
      </w:r>
      <w:r>
        <w:t>radio interface.  This protection is available for a 5G AN with a 5G core but not for LTE</w:t>
      </w:r>
      <w:r w:rsidR="0057076C">
        <w:t xml:space="preserve"> with EPC</w:t>
      </w:r>
      <w:r>
        <w:t xml:space="preserve">, LTE with a 5G </w:t>
      </w:r>
      <w:r w:rsidR="0057076C">
        <w:t>Core,</w:t>
      </w:r>
      <w:r>
        <w:t xml:space="preserve"> or for EN</w:t>
      </w:r>
      <w:r w:rsidR="0057076C">
        <w:t>-</w:t>
      </w:r>
      <w:r>
        <w:t>DC.</w:t>
      </w:r>
      <w:r w:rsidR="00C04662">
        <w:t xml:space="preserve"> </w:t>
      </w:r>
    </w:p>
    <w:p w14:paraId="16CD372C" w14:textId="74B791E3" w:rsidR="00712676" w:rsidRDefault="00C04662" w:rsidP="00896A18">
      <w:r>
        <w:t xml:space="preserve">Furthermore, supporting </w:t>
      </w:r>
      <w:r w:rsidR="00810A21">
        <w:t>User Plane Integrity Protection (UP IP)</w:t>
      </w:r>
      <w:r>
        <w:t xml:space="preserve"> at full data rate for 5G NR with 5G Core has been </w:t>
      </w:r>
      <w:r w:rsidR="000C66FF">
        <w:t xml:space="preserve">identified as an issue </w:t>
      </w:r>
      <w:r w:rsidR="00DD3C14">
        <w:t xml:space="preserve">in Rel-15 </w:t>
      </w:r>
      <w:r>
        <w:t xml:space="preserve">and thus a UE capability-based negotiation was introduced in 5G system. </w:t>
      </w:r>
      <w:r w:rsidR="000C66FF">
        <w:t>K</w:t>
      </w:r>
      <w:r>
        <w:t xml:space="preserve">ey issues </w:t>
      </w:r>
      <w:r w:rsidR="000C66FF">
        <w:t xml:space="preserve">and </w:t>
      </w:r>
      <w:r w:rsidR="005C4137">
        <w:t>P</w:t>
      </w:r>
      <w:r w:rsidR="000C66FF">
        <w:t xml:space="preserve">otential </w:t>
      </w:r>
      <w:r w:rsidR="00DD3C14">
        <w:t>enhancements</w:t>
      </w:r>
      <w:r w:rsidR="000C66FF">
        <w:t xml:space="preserve"> to support UP IP </w:t>
      </w:r>
      <w:r w:rsidR="009A2C74">
        <w:t xml:space="preserve">up to the </w:t>
      </w:r>
      <w:r w:rsidR="000C66FF">
        <w:t xml:space="preserve">full data rate </w:t>
      </w:r>
      <w:r w:rsidR="00810A21">
        <w:t xml:space="preserve">also </w:t>
      </w:r>
      <w:r w:rsidR="000C66FF">
        <w:t xml:space="preserve">needs to be studied </w:t>
      </w:r>
      <w:r w:rsidR="00DD3C14">
        <w:t xml:space="preserve">also </w:t>
      </w:r>
      <w:r w:rsidR="00810A21">
        <w:t>for</w:t>
      </w:r>
      <w:r w:rsidR="000C66FF">
        <w:t xml:space="preserve"> NR while meeting the expected peak data </w:t>
      </w:r>
      <w:r w:rsidR="00DD3C14">
        <w:t>throughput</w:t>
      </w:r>
      <w:r w:rsidR="000C66FF">
        <w:t xml:space="preserve"> and </w:t>
      </w:r>
      <w:r w:rsidR="00DD3C14">
        <w:t xml:space="preserve">lower </w:t>
      </w:r>
      <w:r w:rsidR="000C66FF">
        <w:t xml:space="preserve">latency as the NR and LTE </w:t>
      </w:r>
      <w:r w:rsidR="00DD3C14">
        <w:t>radio</w:t>
      </w:r>
      <w:r w:rsidR="000C66FF">
        <w:t xml:space="preserve"> capabilities evolve. </w:t>
      </w:r>
    </w:p>
    <w:p w14:paraId="59CA46E9" w14:textId="77777777" w:rsidR="008A76FD" w:rsidRDefault="008A76FD" w:rsidP="001C5C86">
      <w:pPr>
        <w:pStyle w:val="Heading2"/>
      </w:pPr>
      <w:r>
        <w:t>4</w:t>
      </w:r>
      <w:r>
        <w:tab/>
        <w:t>Objective</w:t>
      </w:r>
    </w:p>
    <w:p w14:paraId="400F2DC3" w14:textId="2F721ED3" w:rsidR="00712676" w:rsidRDefault="00712676" w:rsidP="00712676">
      <w:r>
        <w:t xml:space="preserve">To </w:t>
      </w:r>
      <w:r w:rsidR="003D1193">
        <w:t>study the key issues and potential solutions for integrity protecting the user plan</w:t>
      </w:r>
      <w:r w:rsidR="001C5DFD">
        <w:t>e</w:t>
      </w:r>
      <w:r w:rsidR="000C66FF">
        <w:t xml:space="preserve">, including potential enhancements </w:t>
      </w:r>
      <w:r w:rsidR="00810A21">
        <w:t xml:space="preserve">needed </w:t>
      </w:r>
      <w:r w:rsidR="00683727">
        <w:t xml:space="preserve">to support UP IP </w:t>
      </w:r>
      <w:r w:rsidR="009A2C74">
        <w:t xml:space="preserve">up to </w:t>
      </w:r>
      <w:r w:rsidR="00683727">
        <w:t xml:space="preserve">the </w:t>
      </w:r>
      <w:r w:rsidR="000C66FF">
        <w:t>full data rate,</w:t>
      </w:r>
      <w:r w:rsidR="003D1193">
        <w:t xml:space="preserve"> in the following combinations:</w:t>
      </w:r>
    </w:p>
    <w:p w14:paraId="215B78DE" w14:textId="3A45952D" w:rsidR="00380E46" w:rsidRDefault="00380E46" w:rsidP="00380E46">
      <w:pPr>
        <w:numPr>
          <w:ilvl w:val="0"/>
          <w:numId w:val="8"/>
        </w:numPr>
      </w:pPr>
      <w:r>
        <w:t>Option 1 - eUTRA with EPC</w:t>
      </w:r>
    </w:p>
    <w:p w14:paraId="4D38AD1F" w14:textId="1396F8F8" w:rsidR="00380E46" w:rsidRDefault="00380E46" w:rsidP="00380E46">
      <w:pPr>
        <w:numPr>
          <w:ilvl w:val="0"/>
          <w:numId w:val="8"/>
        </w:numPr>
      </w:pPr>
      <w:r>
        <w:t xml:space="preserve">Option 2 - NR standalone </w:t>
      </w:r>
      <w:r w:rsidR="00683727">
        <w:t>with 5G Core</w:t>
      </w:r>
    </w:p>
    <w:p w14:paraId="12565B40" w14:textId="7ED57E40" w:rsidR="00380E46" w:rsidRDefault="00380E46" w:rsidP="00380E46">
      <w:pPr>
        <w:numPr>
          <w:ilvl w:val="0"/>
          <w:numId w:val="8"/>
        </w:numPr>
      </w:pPr>
      <w:r>
        <w:t>Option 3</w:t>
      </w:r>
      <w:r w:rsidR="004E1C23">
        <w:t xml:space="preserve"> </w:t>
      </w:r>
      <w:r>
        <w:t xml:space="preserve">- EPC based Dual </w:t>
      </w:r>
      <w:r w:rsidR="0057076C">
        <w:t>C</w:t>
      </w:r>
      <w:r>
        <w:t>onnectivity of eUTRA and NR RAT</w:t>
      </w:r>
    </w:p>
    <w:p w14:paraId="15F769B0" w14:textId="77777777" w:rsidR="00380E46" w:rsidRDefault="00380E46" w:rsidP="00380E46">
      <w:pPr>
        <w:numPr>
          <w:ilvl w:val="0"/>
          <w:numId w:val="8"/>
        </w:numPr>
      </w:pPr>
      <w:r>
        <w:t xml:space="preserve">Option 4 - 5G core </w:t>
      </w:r>
      <w:r w:rsidR="0057076C">
        <w:t>based Dual Connectivity (</w:t>
      </w:r>
      <w:r>
        <w:t>NR master - eUTRA secondary</w:t>
      </w:r>
      <w:r w:rsidR="0057076C">
        <w:t>)</w:t>
      </w:r>
    </w:p>
    <w:p w14:paraId="4F9E4AB2" w14:textId="42276E48" w:rsidR="003D1193" w:rsidRDefault="003D1193" w:rsidP="003D1193">
      <w:pPr>
        <w:numPr>
          <w:ilvl w:val="0"/>
          <w:numId w:val="8"/>
        </w:numPr>
      </w:pPr>
      <w:r>
        <w:t xml:space="preserve">Option 5 - </w:t>
      </w:r>
      <w:r w:rsidR="00380E46">
        <w:t xml:space="preserve">5G </w:t>
      </w:r>
      <w:r>
        <w:t xml:space="preserve">core with </w:t>
      </w:r>
      <w:r w:rsidR="00380E46">
        <w:t xml:space="preserve">eUTRA </w:t>
      </w:r>
    </w:p>
    <w:p w14:paraId="1C719726" w14:textId="01B0C4E9" w:rsidR="003D1193" w:rsidRDefault="003D1193" w:rsidP="003D1193">
      <w:pPr>
        <w:numPr>
          <w:ilvl w:val="0"/>
          <w:numId w:val="8"/>
        </w:numPr>
      </w:pPr>
      <w:r>
        <w:t xml:space="preserve">Option 7 </w:t>
      </w:r>
      <w:r w:rsidR="00380E46">
        <w:t xml:space="preserve">- 5G </w:t>
      </w:r>
      <w:r>
        <w:t xml:space="preserve">core </w:t>
      </w:r>
      <w:r w:rsidR="0057076C">
        <w:t>based Dual Connectivity (</w:t>
      </w:r>
      <w:r w:rsidR="00380E46">
        <w:t xml:space="preserve">eUTRA </w:t>
      </w:r>
      <w:r>
        <w:t>master - NR secondary</w:t>
      </w:r>
      <w:r w:rsidR="0057076C">
        <w:t>)</w:t>
      </w:r>
    </w:p>
    <w:p w14:paraId="6F445556" w14:textId="4334A6CF" w:rsidR="00712676" w:rsidRDefault="003D1193" w:rsidP="005C4137">
      <w:r>
        <w:t>The objective is to conclude and recommend normative actions</w:t>
      </w:r>
      <w:r w:rsidR="00380E46">
        <w:t>.</w:t>
      </w:r>
    </w:p>
    <w:p w14:paraId="2B8AB5C3" w14:textId="77777777" w:rsidR="00102222" w:rsidRDefault="00174617" w:rsidP="0071267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5E09" w:rsidRPr="00E10367" w14:paraId="55F8C1AE" w14:textId="77777777" w:rsidTr="00365B7A">
        <w:tc>
          <w:tcPr>
            <w:tcW w:w="9413" w:type="dxa"/>
            <w:gridSpan w:val="6"/>
            <w:shd w:val="clear" w:color="auto" w:fill="D9D9D9"/>
            <w:tcMar>
              <w:left w:w="57" w:type="dxa"/>
              <w:right w:w="57" w:type="dxa"/>
            </w:tcMar>
            <w:vAlign w:val="center"/>
          </w:tcPr>
          <w:p w14:paraId="036BB483" w14:textId="77777777" w:rsidR="00B25E09" w:rsidRPr="00E10367" w:rsidRDefault="00B25E09" w:rsidP="00365B7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25E09" w14:paraId="21FE48F6" w14:textId="77777777" w:rsidTr="00365B7A">
        <w:tc>
          <w:tcPr>
            <w:tcW w:w="1617" w:type="dxa"/>
            <w:shd w:val="clear" w:color="auto" w:fill="D9D9D9"/>
            <w:tcMar>
              <w:left w:w="57" w:type="dxa"/>
              <w:right w:w="57" w:type="dxa"/>
            </w:tcMar>
            <w:vAlign w:val="center"/>
          </w:tcPr>
          <w:p w14:paraId="432B23FA" w14:textId="77777777" w:rsidR="00B25E09" w:rsidRPr="00FF3F0C" w:rsidRDefault="00B25E09" w:rsidP="00365B7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90FF9A5" w14:textId="77777777" w:rsidR="00B25E09" w:rsidRPr="000C5FE3" w:rsidRDefault="00B25E09" w:rsidP="00365B7A">
            <w:pPr>
              <w:spacing w:after="0"/>
              <w:ind w:right="-99"/>
            </w:pPr>
            <w:r>
              <w:rPr>
                <w:sz w:val="16"/>
                <w:szCs w:val="16"/>
              </w:rPr>
              <w:t>TS/TR number</w:t>
            </w:r>
          </w:p>
        </w:tc>
        <w:tc>
          <w:tcPr>
            <w:tcW w:w="2409" w:type="dxa"/>
            <w:shd w:val="clear" w:color="auto" w:fill="D9D9D9"/>
            <w:tcMar>
              <w:left w:w="57" w:type="dxa"/>
              <w:right w:w="57" w:type="dxa"/>
            </w:tcMar>
            <w:vAlign w:val="center"/>
          </w:tcPr>
          <w:p w14:paraId="24E92841" w14:textId="77777777" w:rsidR="00B25E09" w:rsidRPr="00E10367" w:rsidRDefault="00B25E09" w:rsidP="00365B7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B9FC03"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D05D3F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3A23CAC" w14:textId="77777777" w:rsidR="00B25E09" w:rsidRPr="00E10367" w:rsidRDefault="00B25E09" w:rsidP="00365B7A">
            <w:pPr>
              <w:spacing w:after="0"/>
              <w:ind w:right="-99"/>
              <w:rPr>
                <w:rFonts w:ascii="Arial" w:hAnsi="Arial"/>
                <w:sz w:val="16"/>
                <w:szCs w:val="16"/>
              </w:rPr>
            </w:pPr>
            <w:r w:rsidRPr="00E10367">
              <w:rPr>
                <w:rFonts w:ascii="Arial" w:hAnsi="Arial"/>
                <w:sz w:val="16"/>
                <w:szCs w:val="16"/>
              </w:rPr>
              <w:t>Remarks</w:t>
            </w:r>
          </w:p>
        </w:tc>
      </w:tr>
      <w:tr w:rsidR="00B25E09" w:rsidRPr="00251D80" w14:paraId="4878B458" w14:textId="77777777" w:rsidTr="00365B7A">
        <w:tc>
          <w:tcPr>
            <w:tcW w:w="1617" w:type="dxa"/>
          </w:tcPr>
          <w:p w14:paraId="3341BADE" w14:textId="77777777" w:rsidR="00B25E09" w:rsidRPr="00FF3F0C" w:rsidRDefault="00B25E09">
            <w:pPr>
              <w:spacing w:after="0"/>
              <w:rPr>
                <w:i/>
              </w:rPr>
            </w:pPr>
            <w:r w:rsidRPr="00FF3F0C">
              <w:rPr>
                <w:i/>
              </w:rPr>
              <w:t>Internal TR</w:t>
            </w:r>
          </w:p>
        </w:tc>
        <w:tc>
          <w:tcPr>
            <w:tcW w:w="1134" w:type="dxa"/>
          </w:tcPr>
          <w:p w14:paraId="7BAAA4A5" w14:textId="77777777" w:rsidR="00B25E09" w:rsidRPr="00251D80" w:rsidRDefault="00B25E09" w:rsidP="00365B7A">
            <w:pPr>
              <w:spacing w:after="0"/>
              <w:rPr>
                <w:i/>
              </w:rPr>
            </w:pPr>
            <w:r>
              <w:rPr>
                <w:i/>
              </w:rPr>
              <w:t>33.XXX</w:t>
            </w:r>
          </w:p>
        </w:tc>
        <w:tc>
          <w:tcPr>
            <w:tcW w:w="2409" w:type="dxa"/>
          </w:tcPr>
          <w:p w14:paraId="5C7B5184" w14:textId="3B5E1F60" w:rsidR="00B25E09" w:rsidRPr="00251D80" w:rsidRDefault="00B25E09" w:rsidP="00365B7A">
            <w:pPr>
              <w:spacing w:after="0"/>
              <w:rPr>
                <w:i/>
              </w:rPr>
            </w:pPr>
            <w:r>
              <w:t xml:space="preserve">Technical report </w:t>
            </w:r>
            <w:r w:rsidR="00683727">
              <w:t xml:space="preserve">on </w:t>
            </w:r>
            <w:r>
              <w:t>key issues and potential solutions for Integrity protection of the User Plane</w:t>
            </w:r>
          </w:p>
        </w:tc>
        <w:tc>
          <w:tcPr>
            <w:tcW w:w="993" w:type="dxa"/>
          </w:tcPr>
          <w:p w14:paraId="01F30D4C" w14:textId="0CCC24D4" w:rsidR="00B25E09" w:rsidRPr="00251D80" w:rsidRDefault="00B25E09" w:rsidP="005C4137">
            <w:pPr>
              <w:spacing w:after="0"/>
              <w:rPr>
                <w:i/>
              </w:rPr>
            </w:pPr>
            <w:r>
              <w:rPr>
                <w:i/>
              </w:rPr>
              <w:t>SA#</w:t>
            </w:r>
            <w:r w:rsidR="005C4137">
              <w:rPr>
                <w:i/>
              </w:rPr>
              <w:t>84</w:t>
            </w:r>
          </w:p>
        </w:tc>
        <w:tc>
          <w:tcPr>
            <w:tcW w:w="1074" w:type="dxa"/>
          </w:tcPr>
          <w:p w14:paraId="6451D601" w14:textId="5F5958CE" w:rsidR="00B25E09" w:rsidRPr="00251D80" w:rsidRDefault="00B25E09" w:rsidP="005C4137">
            <w:pPr>
              <w:spacing w:after="0"/>
              <w:rPr>
                <w:i/>
              </w:rPr>
            </w:pPr>
            <w:r>
              <w:rPr>
                <w:i/>
              </w:rPr>
              <w:t>SA#</w:t>
            </w:r>
            <w:r w:rsidR="005C4137">
              <w:rPr>
                <w:i/>
              </w:rPr>
              <w:t>8</w:t>
            </w:r>
            <w:r w:rsidR="004E1C23">
              <w:rPr>
                <w:i/>
              </w:rPr>
              <w:t>5</w:t>
            </w:r>
          </w:p>
        </w:tc>
        <w:tc>
          <w:tcPr>
            <w:tcW w:w="2186" w:type="dxa"/>
          </w:tcPr>
          <w:p w14:paraId="328BC373" w14:textId="77777777" w:rsidR="00B25E09" w:rsidRDefault="00B25E09" w:rsidP="00365B7A">
            <w:pPr>
              <w:spacing w:after="0"/>
              <w:rPr>
                <w:i/>
              </w:rPr>
            </w:pPr>
            <w:r>
              <w:rPr>
                <w:i/>
              </w:rPr>
              <w:t>rapporteur:</w:t>
            </w:r>
          </w:p>
          <w:p w14:paraId="36D5F083" w14:textId="77777777" w:rsidR="00B25E09" w:rsidRPr="00251D80" w:rsidRDefault="00B25E09">
            <w:pPr>
              <w:spacing w:after="0"/>
              <w:rPr>
                <w:i/>
              </w:rPr>
            </w:pPr>
            <w:r>
              <w:rPr>
                <w:i/>
              </w:rPr>
              <w:t>Evans</w:t>
            </w:r>
            <w:r w:rsidRPr="00251D80">
              <w:rPr>
                <w:i/>
              </w:rPr>
              <w:t xml:space="preserve">, </w:t>
            </w:r>
            <w:r>
              <w:rPr>
                <w:i/>
              </w:rPr>
              <w:t>Timothy</w:t>
            </w:r>
            <w:r w:rsidRPr="00251D80">
              <w:rPr>
                <w:i/>
              </w:rPr>
              <w:t xml:space="preserve">, </w:t>
            </w:r>
            <w:r>
              <w:rPr>
                <w:i/>
              </w:rPr>
              <w:t>Vodafone</w:t>
            </w:r>
            <w:r w:rsidRPr="00251D80">
              <w:rPr>
                <w:i/>
              </w:rPr>
              <w:t xml:space="preserve">, </w:t>
            </w:r>
            <w:r>
              <w:rPr>
                <w:i/>
              </w:rPr>
              <w:t>tim.evans1@vodafone.com</w:t>
            </w:r>
          </w:p>
        </w:tc>
      </w:tr>
    </w:tbl>
    <w:p w14:paraId="22F0953B" w14:textId="77777777" w:rsidR="00B25E09" w:rsidRPr="00C04662" w:rsidRDefault="00B25E09" w:rsidP="00C430CF"/>
    <w:p w14:paraId="6841EF4F" w14:textId="1F118D92" w:rsidR="00980662" w:rsidRDefault="00174617" w:rsidP="005C4137">
      <w:pPr>
        <w:pStyle w:val="Heading2"/>
        <w:spacing w:before="0" w:after="0"/>
      </w:pPr>
      <w:r>
        <w:t>6</w:t>
      </w:r>
      <w:r w:rsidR="008A76FD">
        <w:tab/>
        <w:t xml:space="preserve">Work item </w:t>
      </w:r>
      <w:r>
        <w:t>R</w:t>
      </w:r>
      <w:r w:rsidR="008A76FD">
        <w:t>apporteur</w:t>
      </w:r>
      <w:r w:rsidR="005D44BE">
        <w:t>(</w:t>
      </w:r>
      <w:r w:rsidR="008A76FD">
        <w:t>s</w:t>
      </w:r>
      <w:r w:rsidR="005D44BE">
        <w:t>)</w:t>
      </w:r>
    </w:p>
    <w:p w14:paraId="4486943F" w14:textId="77777777" w:rsidR="00980662" w:rsidRPr="00980662" w:rsidRDefault="00980662" w:rsidP="00980662">
      <w:r>
        <w:t>Evans, Tim, Vodafone group, tim.evans1@vodafone.com</w:t>
      </w:r>
    </w:p>
    <w:p w14:paraId="79F219F6" w14:textId="77777777" w:rsidR="00980662" w:rsidRDefault="00980662" w:rsidP="00944B28">
      <w:pPr>
        <w:pStyle w:val="Heading2"/>
        <w:spacing w:before="0" w:after="0"/>
      </w:pPr>
    </w:p>
    <w:p w14:paraId="57DAF3D8" w14:textId="77777777" w:rsidR="008A76FD" w:rsidRDefault="00174617" w:rsidP="00944B28">
      <w:pPr>
        <w:pStyle w:val="Heading2"/>
        <w:spacing w:before="0" w:after="0"/>
      </w:pPr>
      <w:r>
        <w:t>7</w:t>
      </w:r>
      <w:r w:rsidR="009870A7">
        <w:tab/>
      </w:r>
      <w:r w:rsidR="008A76FD">
        <w:t>Work item leadership</w:t>
      </w:r>
    </w:p>
    <w:p w14:paraId="05C97A84" w14:textId="77777777" w:rsidR="00980662" w:rsidRPr="00980662" w:rsidRDefault="00980662" w:rsidP="00980662">
      <w:r w:rsidRPr="00980662">
        <w:t>SA3</w:t>
      </w:r>
      <w:r w:rsidRPr="00980662">
        <w:tab/>
      </w:r>
    </w:p>
    <w:p w14:paraId="1D6DD3A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95D5BE7" w14:textId="77777777" w:rsidR="00174617" w:rsidRPr="00251D80" w:rsidRDefault="00980662" w:rsidP="00980662">
      <w:r>
        <w:t xml:space="preserve">RAN2 for radio </w:t>
      </w:r>
      <w:r w:rsidR="0057076C">
        <w:t xml:space="preserve">layer 2 </w:t>
      </w:r>
      <w:r>
        <w:t>aspects</w:t>
      </w:r>
      <w:r w:rsidR="0057076C">
        <w:t>.</w:t>
      </w:r>
    </w:p>
    <w:p w14:paraId="3D382F94" w14:textId="50C64385" w:rsidR="0033027D" w:rsidRPr="005C4137" w:rsidRDefault="00872B3B" w:rsidP="005C4137">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tblGrid>
      <w:tr w:rsidR="00557B2E" w14:paraId="46CB9D13" w14:textId="77777777" w:rsidTr="007D03D2">
        <w:trPr>
          <w:jc w:val="center"/>
        </w:trPr>
        <w:tc>
          <w:tcPr>
            <w:tcW w:w="0" w:type="auto"/>
            <w:shd w:val="clear" w:color="auto" w:fill="E0E0E0"/>
          </w:tcPr>
          <w:p w14:paraId="2F861B21" w14:textId="77777777" w:rsidR="00557B2E" w:rsidRDefault="00557B2E" w:rsidP="001C5C86">
            <w:pPr>
              <w:pStyle w:val="TAH"/>
            </w:pPr>
            <w:r>
              <w:t>Supporting IM name</w:t>
            </w:r>
          </w:p>
        </w:tc>
      </w:tr>
      <w:tr w:rsidR="00557B2E" w14:paraId="516C0A0C" w14:textId="77777777" w:rsidTr="007D03D2">
        <w:trPr>
          <w:jc w:val="center"/>
        </w:trPr>
        <w:tc>
          <w:tcPr>
            <w:tcW w:w="0" w:type="auto"/>
            <w:shd w:val="clear" w:color="auto" w:fill="auto"/>
          </w:tcPr>
          <w:p w14:paraId="0C55C4D0" w14:textId="77777777" w:rsidR="00557B2E" w:rsidRDefault="00980662" w:rsidP="001C5C86">
            <w:pPr>
              <w:pStyle w:val="TAL"/>
            </w:pPr>
            <w:r>
              <w:t>Vodafone</w:t>
            </w:r>
          </w:p>
        </w:tc>
      </w:tr>
      <w:tr w:rsidR="0048267C" w14:paraId="43323ED9" w14:textId="77777777" w:rsidTr="007D03D2">
        <w:trPr>
          <w:jc w:val="center"/>
        </w:trPr>
        <w:tc>
          <w:tcPr>
            <w:tcW w:w="0" w:type="auto"/>
            <w:shd w:val="clear" w:color="auto" w:fill="auto"/>
          </w:tcPr>
          <w:p w14:paraId="38CA47D3" w14:textId="46E0336F" w:rsidR="0048267C" w:rsidRDefault="005C4137" w:rsidP="001C5C86">
            <w:pPr>
              <w:pStyle w:val="TAL"/>
            </w:pPr>
            <w:r w:rsidRPr="005C4137">
              <w:t>Deutsche Telekom AG</w:t>
            </w:r>
          </w:p>
        </w:tc>
      </w:tr>
      <w:tr w:rsidR="0048267C" w14:paraId="5013EB95" w14:textId="77777777" w:rsidTr="007D03D2">
        <w:trPr>
          <w:jc w:val="center"/>
        </w:trPr>
        <w:tc>
          <w:tcPr>
            <w:tcW w:w="0" w:type="auto"/>
            <w:shd w:val="clear" w:color="auto" w:fill="auto"/>
          </w:tcPr>
          <w:p w14:paraId="79A1D276" w14:textId="23B8E53C" w:rsidR="0048267C" w:rsidRDefault="005C4137" w:rsidP="001C5C86">
            <w:pPr>
              <w:pStyle w:val="TAL"/>
            </w:pPr>
            <w:r>
              <w:t>Qualcomm</w:t>
            </w:r>
            <w:r w:rsidR="004E1C23">
              <w:t xml:space="preserve"> Incorporated</w:t>
            </w:r>
          </w:p>
        </w:tc>
      </w:tr>
      <w:tr w:rsidR="0048267C" w14:paraId="1953D190" w14:textId="77777777" w:rsidTr="007D03D2">
        <w:trPr>
          <w:jc w:val="center"/>
        </w:trPr>
        <w:tc>
          <w:tcPr>
            <w:tcW w:w="0" w:type="auto"/>
            <w:shd w:val="clear" w:color="auto" w:fill="auto"/>
          </w:tcPr>
          <w:p w14:paraId="27419091" w14:textId="0973328F" w:rsidR="0048267C" w:rsidRDefault="005C4137" w:rsidP="001C5C86">
            <w:pPr>
              <w:pStyle w:val="TAL"/>
            </w:pPr>
            <w:r>
              <w:t>Nokia</w:t>
            </w:r>
          </w:p>
        </w:tc>
      </w:tr>
      <w:tr w:rsidR="00025316" w14:paraId="3F4DC62D" w14:textId="77777777" w:rsidTr="007D03D2">
        <w:trPr>
          <w:jc w:val="center"/>
        </w:trPr>
        <w:tc>
          <w:tcPr>
            <w:tcW w:w="0" w:type="auto"/>
            <w:shd w:val="clear" w:color="auto" w:fill="auto"/>
          </w:tcPr>
          <w:p w14:paraId="3F9B2E58" w14:textId="2B2C7A4B" w:rsidR="00025316" w:rsidRDefault="005C4137" w:rsidP="001C5C86">
            <w:pPr>
              <w:pStyle w:val="TAL"/>
            </w:pPr>
            <w:r>
              <w:t>AT &amp; T</w:t>
            </w:r>
          </w:p>
        </w:tc>
      </w:tr>
      <w:tr w:rsidR="00025316" w14:paraId="344E221C" w14:textId="77777777" w:rsidTr="007D03D2">
        <w:trPr>
          <w:jc w:val="center"/>
        </w:trPr>
        <w:tc>
          <w:tcPr>
            <w:tcW w:w="0" w:type="auto"/>
            <w:shd w:val="clear" w:color="auto" w:fill="auto"/>
          </w:tcPr>
          <w:p w14:paraId="25B88EE1" w14:textId="4469CE81" w:rsidR="00025316" w:rsidRDefault="005C4137" w:rsidP="001C5C86">
            <w:pPr>
              <w:pStyle w:val="TAL"/>
            </w:pPr>
            <w:r>
              <w:t>BT</w:t>
            </w:r>
          </w:p>
        </w:tc>
      </w:tr>
      <w:tr w:rsidR="005C4137" w14:paraId="34D0C192" w14:textId="77777777" w:rsidTr="007D03D2">
        <w:trPr>
          <w:jc w:val="center"/>
        </w:trPr>
        <w:tc>
          <w:tcPr>
            <w:tcW w:w="0" w:type="auto"/>
            <w:shd w:val="clear" w:color="auto" w:fill="auto"/>
          </w:tcPr>
          <w:p w14:paraId="4528444B" w14:textId="2E2526A7" w:rsidR="005C4137" w:rsidRDefault="00725FD4" w:rsidP="001C5C86">
            <w:pPr>
              <w:pStyle w:val="TAL"/>
            </w:pPr>
            <w:r w:rsidRPr="00725FD4">
              <w:t>Apple Computer Trading Co. Ltd</w:t>
            </w:r>
          </w:p>
        </w:tc>
      </w:tr>
      <w:tr w:rsidR="004E1C23" w14:paraId="1DBB84BB" w14:textId="77777777" w:rsidTr="007D03D2">
        <w:trPr>
          <w:jc w:val="center"/>
        </w:trPr>
        <w:tc>
          <w:tcPr>
            <w:tcW w:w="0" w:type="auto"/>
            <w:shd w:val="clear" w:color="auto" w:fill="auto"/>
          </w:tcPr>
          <w:p w14:paraId="1C55AC31" w14:textId="742E68ED" w:rsidR="004E1C23" w:rsidRPr="00725FD4" w:rsidRDefault="004E1C23" w:rsidP="001C5C86">
            <w:pPr>
              <w:pStyle w:val="TAL"/>
            </w:pPr>
            <w:r>
              <w:t>Orange</w:t>
            </w:r>
          </w:p>
        </w:tc>
      </w:tr>
      <w:tr w:rsidR="00725FD4" w14:paraId="691CE36F" w14:textId="77777777" w:rsidTr="007D03D2">
        <w:trPr>
          <w:jc w:val="center"/>
        </w:trPr>
        <w:tc>
          <w:tcPr>
            <w:tcW w:w="0" w:type="auto"/>
            <w:shd w:val="clear" w:color="auto" w:fill="auto"/>
          </w:tcPr>
          <w:p w14:paraId="16D79FDF" w14:textId="7FAE704F" w:rsidR="00725FD4" w:rsidRPr="00725FD4" w:rsidRDefault="00725FD4" w:rsidP="001C5C86">
            <w:pPr>
              <w:pStyle w:val="TAL"/>
            </w:pPr>
            <w:r>
              <w:t>NEC</w:t>
            </w:r>
          </w:p>
        </w:tc>
      </w:tr>
      <w:tr w:rsidR="00725FD4" w14:paraId="28EA0157" w14:textId="77777777" w:rsidTr="007D03D2">
        <w:trPr>
          <w:jc w:val="center"/>
        </w:trPr>
        <w:tc>
          <w:tcPr>
            <w:tcW w:w="0" w:type="auto"/>
            <w:shd w:val="clear" w:color="auto" w:fill="auto"/>
          </w:tcPr>
          <w:p w14:paraId="3D094D5F" w14:textId="208DA768" w:rsidR="00725FD4" w:rsidRDefault="00725FD4" w:rsidP="001C5C86">
            <w:pPr>
              <w:pStyle w:val="TAL"/>
            </w:pPr>
            <w:r>
              <w:t>Huawei</w:t>
            </w:r>
          </w:p>
        </w:tc>
      </w:tr>
      <w:tr w:rsidR="00725FD4" w14:paraId="205C601C" w14:textId="77777777" w:rsidTr="007D03D2">
        <w:trPr>
          <w:jc w:val="center"/>
        </w:trPr>
        <w:tc>
          <w:tcPr>
            <w:tcW w:w="0" w:type="auto"/>
            <w:shd w:val="clear" w:color="auto" w:fill="auto"/>
          </w:tcPr>
          <w:p w14:paraId="659F03A9" w14:textId="2FBC4B50" w:rsidR="00725FD4" w:rsidRDefault="00725FD4" w:rsidP="001C5C86">
            <w:pPr>
              <w:pStyle w:val="TAL"/>
            </w:pPr>
            <w:r w:rsidRPr="006851B5">
              <w:rPr>
                <w:rFonts w:ascii="Calibri" w:hAnsi="Calibri"/>
                <w:color w:val="000000"/>
                <w:sz w:val="22"/>
                <w:szCs w:val="22"/>
              </w:rPr>
              <w:t>HiSilicon Technologies Co. Ltd</w:t>
            </w:r>
          </w:p>
        </w:tc>
      </w:tr>
      <w:tr w:rsidR="00725FD4" w14:paraId="664469BF" w14:textId="77777777" w:rsidTr="007D03D2">
        <w:trPr>
          <w:jc w:val="center"/>
        </w:trPr>
        <w:tc>
          <w:tcPr>
            <w:tcW w:w="0" w:type="auto"/>
            <w:shd w:val="clear" w:color="auto" w:fill="auto"/>
          </w:tcPr>
          <w:p w14:paraId="12551CF4" w14:textId="057E3AF4" w:rsidR="00725FD4" w:rsidRPr="006851B5" w:rsidRDefault="00725FD4" w:rsidP="001C5C86">
            <w:pPr>
              <w:pStyle w:val="TAL"/>
              <w:rPr>
                <w:rFonts w:ascii="Calibri" w:hAnsi="Calibri"/>
                <w:color w:val="000000"/>
                <w:sz w:val="22"/>
                <w:szCs w:val="22"/>
              </w:rPr>
            </w:pPr>
            <w:r w:rsidRPr="006851B5">
              <w:rPr>
                <w:rFonts w:ascii="Calibri" w:hAnsi="Calibri"/>
                <w:color w:val="000000"/>
                <w:sz w:val="22"/>
                <w:szCs w:val="22"/>
              </w:rPr>
              <w:t>T-Mobile USA Inc.</w:t>
            </w:r>
          </w:p>
        </w:tc>
      </w:tr>
      <w:tr w:rsidR="00725FD4" w14:paraId="0D4C8E0D" w14:textId="77777777" w:rsidTr="007D03D2">
        <w:trPr>
          <w:jc w:val="center"/>
        </w:trPr>
        <w:tc>
          <w:tcPr>
            <w:tcW w:w="0" w:type="auto"/>
            <w:shd w:val="clear" w:color="auto" w:fill="auto"/>
          </w:tcPr>
          <w:p w14:paraId="157D91BC" w14:textId="26DC847F" w:rsidR="00725FD4" w:rsidRPr="006851B5" w:rsidRDefault="00725FD4" w:rsidP="001C5C86">
            <w:pPr>
              <w:pStyle w:val="TAL"/>
              <w:rPr>
                <w:rFonts w:ascii="Calibri" w:hAnsi="Calibri"/>
                <w:color w:val="000000"/>
                <w:sz w:val="22"/>
                <w:szCs w:val="22"/>
              </w:rPr>
            </w:pPr>
            <w:r>
              <w:rPr>
                <w:rFonts w:ascii="Calibri" w:hAnsi="Calibri"/>
                <w:color w:val="000000"/>
                <w:sz w:val="22"/>
                <w:szCs w:val="22"/>
              </w:rPr>
              <w:t>Ericsson</w:t>
            </w:r>
          </w:p>
        </w:tc>
      </w:tr>
      <w:tr w:rsidR="00725FD4" w14:paraId="3A1FD7BC" w14:textId="77777777" w:rsidTr="007D03D2">
        <w:trPr>
          <w:jc w:val="center"/>
        </w:trPr>
        <w:tc>
          <w:tcPr>
            <w:tcW w:w="0" w:type="auto"/>
            <w:shd w:val="clear" w:color="auto" w:fill="auto"/>
          </w:tcPr>
          <w:p w14:paraId="568B53EF" w14:textId="4C7A1BCE" w:rsidR="00725FD4" w:rsidRDefault="00725FD4" w:rsidP="001C5C86">
            <w:pPr>
              <w:pStyle w:val="TAL"/>
              <w:rPr>
                <w:rFonts w:ascii="Calibri" w:hAnsi="Calibri"/>
                <w:color w:val="000000"/>
                <w:sz w:val="22"/>
                <w:szCs w:val="22"/>
              </w:rPr>
            </w:pPr>
            <w:r>
              <w:rPr>
                <w:rFonts w:ascii="Calibri" w:hAnsi="Calibri"/>
                <w:color w:val="000000"/>
                <w:sz w:val="22"/>
                <w:szCs w:val="22"/>
              </w:rPr>
              <w:t>NCSC</w:t>
            </w:r>
          </w:p>
        </w:tc>
      </w:tr>
      <w:tr w:rsidR="004E1C23" w14:paraId="2F42938A" w14:textId="77777777" w:rsidTr="007D03D2">
        <w:trPr>
          <w:jc w:val="center"/>
        </w:trPr>
        <w:tc>
          <w:tcPr>
            <w:tcW w:w="0" w:type="auto"/>
            <w:shd w:val="clear" w:color="auto" w:fill="auto"/>
          </w:tcPr>
          <w:p w14:paraId="12B7C664" w14:textId="67E1C453" w:rsidR="004E1C23" w:rsidRDefault="004E1C23" w:rsidP="001C5C86">
            <w:pPr>
              <w:pStyle w:val="TAL"/>
              <w:rPr>
                <w:rFonts w:ascii="Calibri" w:hAnsi="Calibri"/>
                <w:color w:val="000000"/>
                <w:sz w:val="22"/>
                <w:szCs w:val="22"/>
              </w:rPr>
            </w:pPr>
            <w:r>
              <w:rPr>
                <w:rFonts w:ascii="Calibri" w:hAnsi="Calibri"/>
                <w:color w:val="000000"/>
                <w:sz w:val="22"/>
                <w:szCs w:val="22"/>
              </w:rPr>
              <w:t>NIST</w:t>
            </w:r>
          </w:p>
        </w:tc>
      </w:tr>
      <w:tr w:rsidR="00725FD4" w14:paraId="71F0527A" w14:textId="77777777" w:rsidTr="007D03D2">
        <w:trPr>
          <w:jc w:val="center"/>
        </w:trPr>
        <w:tc>
          <w:tcPr>
            <w:tcW w:w="0" w:type="auto"/>
            <w:shd w:val="clear" w:color="auto" w:fill="auto"/>
          </w:tcPr>
          <w:p w14:paraId="503A9198" w14:textId="6236F893" w:rsidR="00725FD4" w:rsidRDefault="00725FD4" w:rsidP="001C5C86">
            <w:pPr>
              <w:pStyle w:val="TAL"/>
              <w:rPr>
                <w:rFonts w:ascii="Calibri" w:hAnsi="Calibri"/>
                <w:color w:val="000000"/>
                <w:sz w:val="22"/>
                <w:szCs w:val="22"/>
              </w:rPr>
            </w:pPr>
            <w:r>
              <w:rPr>
                <w:rFonts w:ascii="Calibri" w:hAnsi="Calibri"/>
                <w:color w:val="000000"/>
                <w:sz w:val="22"/>
                <w:szCs w:val="22"/>
              </w:rPr>
              <w:t>Intel</w:t>
            </w:r>
          </w:p>
        </w:tc>
      </w:tr>
      <w:tr w:rsidR="00725FD4" w14:paraId="414A0E04" w14:textId="77777777" w:rsidTr="007D03D2">
        <w:trPr>
          <w:jc w:val="center"/>
        </w:trPr>
        <w:tc>
          <w:tcPr>
            <w:tcW w:w="0" w:type="auto"/>
            <w:shd w:val="clear" w:color="auto" w:fill="auto"/>
          </w:tcPr>
          <w:p w14:paraId="5E4612BF" w14:textId="4F7A8F27" w:rsidR="00725FD4" w:rsidRDefault="00725FD4" w:rsidP="001C5C86">
            <w:pPr>
              <w:pStyle w:val="TAL"/>
              <w:rPr>
                <w:rFonts w:ascii="Calibri" w:hAnsi="Calibri"/>
                <w:color w:val="000000"/>
                <w:sz w:val="22"/>
                <w:szCs w:val="22"/>
              </w:rPr>
            </w:pPr>
            <w:r>
              <w:rPr>
                <w:rFonts w:ascii="Calibri" w:hAnsi="Calibri"/>
                <w:color w:val="000000"/>
                <w:sz w:val="22"/>
                <w:szCs w:val="22"/>
              </w:rPr>
              <w:t>Lenovo</w:t>
            </w:r>
          </w:p>
        </w:tc>
      </w:tr>
      <w:tr w:rsidR="00725FD4" w14:paraId="25CD5C75" w14:textId="77777777" w:rsidTr="007D03D2">
        <w:trPr>
          <w:jc w:val="center"/>
        </w:trPr>
        <w:tc>
          <w:tcPr>
            <w:tcW w:w="0" w:type="auto"/>
            <w:shd w:val="clear" w:color="auto" w:fill="auto"/>
          </w:tcPr>
          <w:p w14:paraId="49BAFECA" w14:textId="0A7C9D43" w:rsidR="00725FD4" w:rsidRDefault="00725FD4" w:rsidP="001C5C86">
            <w:pPr>
              <w:pStyle w:val="TAL"/>
              <w:rPr>
                <w:rFonts w:ascii="Calibri" w:hAnsi="Calibri"/>
                <w:color w:val="000000"/>
                <w:sz w:val="22"/>
                <w:szCs w:val="22"/>
              </w:rPr>
            </w:pPr>
            <w:r>
              <w:rPr>
                <w:rFonts w:ascii="Calibri" w:hAnsi="Calibri"/>
                <w:color w:val="000000"/>
                <w:sz w:val="22"/>
                <w:szCs w:val="22"/>
              </w:rPr>
              <w:t>Motorola Mobility</w:t>
            </w:r>
          </w:p>
        </w:tc>
      </w:tr>
      <w:tr w:rsidR="00725FD4" w14:paraId="6534A722" w14:textId="77777777" w:rsidTr="007D03D2">
        <w:trPr>
          <w:jc w:val="center"/>
        </w:trPr>
        <w:tc>
          <w:tcPr>
            <w:tcW w:w="0" w:type="auto"/>
            <w:shd w:val="clear" w:color="auto" w:fill="auto"/>
          </w:tcPr>
          <w:p w14:paraId="32F7BDAF" w14:textId="2FA0E30F" w:rsidR="00725FD4" w:rsidRDefault="00725FD4" w:rsidP="004E1C23">
            <w:pPr>
              <w:pStyle w:val="TAL"/>
              <w:rPr>
                <w:rFonts w:ascii="Calibri" w:hAnsi="Calibri"/>
                <w:color w:val="000000"/>
                <w:sz w:val="22"/>
                <w:szCs w:val="22"/>
              </w:rPr>
            </w:pPr>
            <w:r w:rsidRPr="00725FD4">
              <w:rPr>
                <w:rFonts w:ascii="Calibri" w:hAnsi="Calibri"/>
                <w:color w:val="000000"/>
                <w:sz w:val="22"/>
                <w:szCs w:val="22"/>
              </w:rPr>
              <w:t xml:space="preserve">Philips </w:t>
            </w:r>
            <w:r w:rsidR="004E1C23">
              <w:rPr>
                <w:rFonts w:ascii="Calibri" w:hAnsi="Calibri"/>
                <w:color w:val="000000"/>
                <w:sz w:val="22"/>
                <w:szCs w:val="22"/>
              </w:rPr>
              <w:t>I</w:t>
            </w:r>
            <w:r w:rsidRPr="00725FD4">
              <w:rPr>
                <w:rFonts w:ascii="Calibri" w:hAnsi="Calibri"/>
                <w:color w:val="000000"/>
                <w:sz w:val="22"/>
                <w:szCs w:val="22"/>
              </w:rPr>
              <w:t>nternational B.V.</w:t>
            </w:r>
          </w:p>
        </w:tc>
      </w:tr>
      <w:tr w:rsidR="004E1C23" w14:paraId="02B626D8" w14:textId="77777777" w:rsidTr="007D03D2">
        <w:trPr>
          <w:jc w:val="center"/>
        </w:trPr>
        <w:tc>
          <w:tcPr>
            <w:tcW w:w="0" w:type="auto"/>
            <w:shd w:val="clear" w:color="auto" w:fill="auto"/>
          </w:tcPr>
          <w:p w14:paraId="2F76FC34" w14:textId="7496037D" w:rsidR="004E1C23" w:rsidRPr="00725FD4" w:rsidRDefault="004E1C23" w:rsidP="001C5C86">
            <w:pPr>
              <w:pStyle w:val="TAL"/>
              <w:rPr>
                <w:rFonts w:ascii="Calibri" w:hAnsi="Calibri"/>
                <w:color w:val="000000"/>
                <w:sz w:val="22"/>
                <w:szCs w:val="22"/>
              </w:rPr>
            </w:pPr>
            <w:r>
              <w:rPr>
                <w:rFonts w:ascii="Calibri" w:hAnsi="Calibri"/>
                <w:color w:val="000000"/>
                <w:sz w:val="22"/>
                <w:szCs w:val="22"/>
              </w:rPr>
              <w:t>KPN</w:t>
            </w:r>
          </w:p>
        </w:tc>
      </w:tr>
      <w:tr w:rsidR="004E1C23" w14:paraId="3B149166" w14:textId="77777777" w:rsidTr="007D03D2">
        <w:trPr>
          <w:jc w:val="center"/>
        </w:trPr>
        <w:tc>
          <w:tcPr>
            <w:tcW w:w="0" w:type="auto"/>
            <w:shd w:val="clear" w:color="auto" w:fill="auto"/>
          </w:tcPr>
          <w:p w14:paraId="37C5D1F6" w14:textId="14A3378D" w:rsidR="004E1C23" w:rsidRDefault="00895326" w:rsidP="001C5C86">
            <w:pPr>
              <w:pStyle w:val="TAL"/>
              <w:rPr>
                <w:rFonts w:ascii="Calibri" w:hAnsi="Calibri"/>
                <w:color w:val="000000"/>
                <w:sz w:val="22"/>
                <w:szCs w:val="22"/>
              </w:rPr>
            </w:pPr>
            <w:r>
              <w:rPr>
                <w:rFonts w:ascii="Calibri" w:hAnsi="Calibri"/>
                <w:color w:val="000000"/>
                <w:sz w:val="22"/>
                <w:szCs w:val="22"/>
              </w:rPr>
              <w:t>NTT DOCOMO</w:t>
            </w:r>
          </w:p>
        </w:tc>
      </w:tr>
    </w:tbl>
    <w:p w14:paraId="347F53E1" w14:textId="77777777" w:rsidR="00067741" w:rsidRDefault="00067741" w:rsidP="00067741"/>
    <w:sectPr w:rsidR="00067741"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437AA" w14:textId="77777777" w:rsidR="00B20CC0" w:rsidRDefault="00B20CC0">
      <w:r>
        <w:separator/>
      </w:r>
    </w:p>
  </w:endnote>
  <w:endnote w:type="continuationSeparator" w:id="0">
    <w:p w14:paraId="1DACE8A8" w14:textId="77777777" w:rsidR="00B20CC0" w:rsidRDefault="00B2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87A7" w14:textId="77777777" w:rsidR="006D4C9C" w:rsidRDefault="006D4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C5706" w14:textId="356ED1B9" w:rsidR="006D4C9C" w:rsidRDefault="00E72E82">
    <w:pPr>
      <w:pStyle w:val="Footer"/>
    </w:pPr>
    <w:r>
      <w:rPr>
        <w:lang w:val="en-GB" w:eastAsia="en-GB"/>
      </w:rPr>
      <mc:AlternateContent>
        <mc:Choice Requires="wps">
          <w:drawing>
            <wp:anchor distT="0" distB="0" distL="114300" distR="114300" simplePos="0" relativeHeight="251657728" behindDoc="0" locked="0" layoutInCell="0" allowOverlap="1" wp14:anchorId="46F749C2" wp14:editId="750755AD">
              <wp:simplePos x="0" y="0"/>
              <wp:positionH relativeFrom="page">
                <wp:posOffset>0</wp:posOffset>
              </wp:positionH>
              <wp:positionV relativeFrom="page">
                <wp:posOffset>10227945</wp:posOffset>
              </wp:positionV>
              <wp:extent cx="7560310" cy="273685"/>
              <wp:effectExtent l="0" t="0" r="2540" b="4445"/>
              <wp:wrapNone/>
              <wp:docPr id="1" name="MSIPCM5183450c8eabb0ced024bbfb"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7CB5" w14:textId="77777777" w:rsidR="006D4C9C" w:rsidRPr="006D4C9C" w:rsidRDefault="006D4C9C" w:rsidP="006D4C9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749C2" id="_x0000_t202" coordsize="21600,21600" o:spt="202" path="m,l,21600r21600,l21600,xe">
              <v:stroke joinstyle="miter"/>
              <v:path gradientshapeok="t" o:connecttype="rect"/>
            </v:shapetype>
            <v:shape id="MSIPCM5183450c8eabb0ced024bbfb"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XGmOQMAAK8GAAAOAAAAZHJzL2Uyb0RvYy54bWysVVtv1DoQfkc6/8HyA0+kuWyym+Q0Re1u&#10;A5VaqFTQeXZiZ2OdxA62t9mC+O+Mney2BSEhIA9ee2b8zcXfzJ6+3vcdumdKcykKHJ4EGDFRS8rF&#10;tsAfP5ReipE2RFDSScEK/MA0fn32z4vTcchZJFvZUaYQgAidj0OBW2OG3Pd13bKe6BM5MAHKRqqe&#10;GDiqrU8VGQG97/woCJb+KBUdlKyZ1iDdTEp85vCbhtXmfdNoZlBXYIjNuFW5tbKrf3ZK8q0iQ8vr&#10;OQzyG1H0hAtweoTaEEPQTvEfoHpeK6llY05q2fuyaXjNXA6QTRh8l81dSwbmcoHi6OFYJv33YOt3&#10;97cKcQpvh5EgPTzRzd3V7fomCdNFnAR1ykhVBTWjQRRXVVNhRJmuoYJfXn7aSfPvW6LbtaRsOuXh&#10;IkuXUbAIV69mPePb1szaNAaGzIr/ODXtLE+y5Ci/7UjNeiYOdyaTUkrD1LSfAa4EZfsZYPq5Vbwn&#10;6uGZ1R1QALg524Xz3Q9ymCXB0fE1aw4+QfjVUmMcdA4VuhugRmZ/Ife2TPaZ9XAt6/81EnLdErFl&#10;50rJsWWEwtOE9qb/5OqEoy1INd5ArQpMdkY6oH2jegsITECADhR9ONKS7Q2qQbhKllBQUNWgi1aL&#10;ZZo4FyQ/3B6UNm+Y7JHdFFhBzg6d3F9rY6Mh+cHEOhOy5F3nqN+JZwIwnCTgG65anY3CMflLFmSX&#10;6WUae3G0vPTiYLPxzst17C3LcJVsFpv1ehN+tX7DOG85pUxYN4euCuNfY+3c31M/HPtKy45TC2dD&#10;0mpbrTuF7gl0dem+uSBPzPznYbgiQC7fpRRGcXARZV65TFdeXMaJl62C1AvC7CJbBnEWb8rnKV1z&#10;wf48JTQWOEuiZCLTT3ML3PdjbiTvObQD6nhf4PRoRHJLwUtB3dMawrtp/6QUNvzHUsBzHx7aEdZy&#10;dGKr2Vd7QLEsriR9AOoqCcwCEsKwh00r1WeMRhicBdafdkQxjLorAfSPkhgCglHrTrBRbpOFcQyH&#10;6iAlogaMAsNAmbZrAyew2A3KToxDpwl5Dr3ScEfjx3DmDoOp6LKZJ7gdu0/Pzurxf+bsGwAAAP//&#10;AwBQSwMEFAAGAAgAAAAhAG7BblPdAAAACwEAAA8AAABkcnMvZG93bnJldi54bWxMj8FOwzAQRO9I&#10;/IO1lbhRO1SEkMapKALEtYEPcOJtEjVeB9tNw9/jnOhxZ0azb4rdbAY2ofO9JQnJWgBDaqzuqZXw&#10;/fV+nwHzQZFWgyWU8IseduXtTaFybS90wKkKLYsl5HMloQthzDn3TYdG+bUdkaJ3tM6oEE/Xcu3U&#10;JZabgT8IkXKjeoofOjXia4fNqTobCVq9/WzayZ18dfD7bPpwx/1nLeXdan7ZAgs4h/8wLPgRHcrI&#10;VNszac8GCXFIiGqaiCdgi588ixRYvWiPmwx4WfDrDeUfAAAA//8DAFBLAQItABQABgAIAAAAIQC2&#10;gziS/gAAAOEBAAATAAAAAAAAAAAAAAAAAAAAAABbQ29udGVudF9UeXBlc10ueG1sUEsBAi0AFAAG&#10;AAgAAAAhADj9If/WAAAAlAEAAAsAAAAAAAAAAAAAAAAALwEAAF9yZWxzLy5yZWxzUEsBAi0AFAAG&#10;AAgAAAAhADxpcaY5AwAArwYAAA4AAAAAAAAAAAAAAAAALgIAAGRycy9lMm9Eb2MueG1sUEsBAi0A&#10;FAAGAAgAAAAhAG7BblPdAAAACwEAAA8AAAAAAAAAAAAAAAAAkwUAAGRycy9kb3ducmV2LnhtbFBL&#10;BQYAAAAABAAEAPMAAACdBgAAAAA=&#10;" o:allowincell="f" filled="f" stroked="f">
              <v:textbox inset="20pt,0,,0">
                <w:txbxContent>
                  <w:p w14:paraId="17D57CB5" w14:textId="77777777" w:rsidR="006D4C9C" w:rsidRPr="006D4C9C" w:rsidRDefault="006D4C9C" w:rsidP="006D4C9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FA2B8" w14:textId="77777777" w:rsidR="006D4C9C" w:rsidRDefault="006D4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87854" w14:textId="77777777" w:rsidR="00B20CC0" w:rsidRDefault="00B20CC0">
      <w:r>
        <w:separator/>
      </w:r>
    </w:p>
  </w:footnote>
  <w:footnote w:type="continuationSeparator" w:id="0">
    <w:p w14:paraId="3B7FB4C9" w14:textId="77777777" w:rsidR="00B20CC0" w:rsidRDefault="00B20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2DA3B" w14:textId="77777777" w:rsidR="006D4C9C" w:rsidRDefault="006D4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82778" w14:textId="77777777" w:rsidR="006D4C9C" w:rsidRDefault="006D4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18FE0" w14:textId="77777777" w:rsidR="006D4C9C" w:rsidRDefault="006D4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DD3046"/>
    <w:multiLevelType w:val="hybridMultilevel"/>
    <w:tmpl w:val="502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7C06"/>
    <w:rsid w:val="00044DAE"/>
    <w:rsid w:val="00050412"/>
    <w:rsid w:val="00052BF8"/>
    <w:rsid w:val="00057116"/>
    <w:rsid w:val="00064CB2"/>
    <w:rsid w:val="00066954"/>
    <w:rsid w:val="00067741"/>
    <w:rsid w:val="00072A56"/>
    <w:rsid w:val="00086914"/>
    <w:rsid w:val="000A3125"/>
    <w:rsid w:val="000B0519"/>
    <w:rsid w:val="000B61FD"/>
    <w:rsid w:val="000C5FE3"/>
    <w:rsid w:val="000C66FF"/>
    <w:rsid w:val="000D122A"/>
    <w:rsid w:val="000E55AD"/>
    <w:rsid w:val="001001BD"/>
    <w:rsid w:val="00102222"/>
    <w:rsid w:val="00120541"/>
    <w:rsid w:val="001211F3"/>
    <w:rsid w:val="00174617"/>
    <w:rsid w:val="001759A7"/>
    <w:rsid w:val="00183465"/>
    <w:rsid w:val="0019450C"/>
    <w:rsid w:val="001A4192"/>
    <w:rsid w:val="001C5C86"/>
    <w:rsid w:val="001C5DFD"/>
    <w:rsid w:val="001C718D"/>
    <w:rsid w:val="001F7EB4"/>
    <w:rsid w:val="002000C2"/>
    <w:rsid w:val="00205F25"/>
    <w:rsid w:val="00211BCC"/>
    <w:rsid w:val="00221B1E"/>
    <w:rsid w:val="0022428A"/>
    <w:rsid w:val="00240DCD"/>
    <w:rsid w:val="0024786B"/>
    <w:rsid w:val="00251D80"/>
    <w:rsid w:val="002640E5"/>
    <w:rsid w:val="0026436F"/>
    <w:rsid w:val="0026606E"/>
    <w:rsid w:val="00276403"/>
    <w:rsid w:val="00280A8C"/>
    <w:rsid w:val="002E5909"/>
    <w:rsid w:val="002E6A7D"/>
    <w:rsid w:val="002E7A9E"/>
    <w:rsid w:val="002F3C41"/>
    <w:rsid w:val="0030045C"/>
    <w:rsid w:val="00317F4C"/>
    <w:rsid w:val="003205AD"/>
    <w:rsid w:val="0033027D"/>
    <w:rsid w:val="00335FB2"/>
    <w:rsid w:val="00344158"/>
    <w:rsid w:val="00344F32"/>
    <w:rsid w:val="00376961"/>
    <w:rsid w:val="00380E46"/>
    <w:rsid w:val="0038516D"/>
    <w:rsid w:val="003869D7"/>
    <w:rsid w:val="003A0919"/>
    <w:rsid w:val="003A1EB0"/>
    <w:rsid w:val="003C0F14"/>
    <w:rsid w:val="003C6DA6"/>
    <w:rsid w:val="003D1193"/>
    <w:rsid w:val="003D62A9"/>
    <w:rsid w:val="003F268E"/>
    <w:rsid w:val="003F7B3D"/>
    <w:rsid w:val="00411698"/>
    <w:rsid w:val="00414164"/>
    <w:rsid w:val="0041789B"/>
    <w:rsid w:val="004260A5"/>
    <w:rsid w:val="00432283"/>
    <w:rsid w:val="004322BE"/>
    <w:rsid w:val="0043745F"/>
    <w:rsid w:val="0044029F"/>
    <w:rsid w:val="0048267C"/>
    <w:rsid w:val="004876B9"/>
    <w:rsid w:val="00493A79"/>
    <w:rsid w:val="004A40BE"/>
    <w:rsid w:val="004A6A60"/>
    <w:rsid w:val="004C634D"/>
    <w:rsid w:val="004D24B9"/>
    <w:rsid w:val="004E1C23"/>
    <w:rsid w:val="004E2CE2"/>
    <w:rsid w:val="004E5172"/>
    <w:rsid w:val="004E6F8A"/>
    <w:rsid w:val="004F253D"/>
    <w:rsid w:val="00502CD2"/>
    <w:rsid w:val="00504E33"/>
    <w:rsid w:val="00552C2C"/>
    <w:rsid w:val="005555B7"/>
    <w:rsid w:val="005562A8"/>
    <w:rsid w:val="005573BB"/>
    <w:rsid w:val="00557B2E"/>
    <w:rsid w:val="00561267"/>
    <w:rsid w:val="0057076C"/>
    <w:rsid w:val="00574059"/>
    <w:rsid w:val="00590087"/>
    <w:rsid w:val="005C4137"/>
    <w:rsid w:val="005C4F58"/>
    <w:rsid w:val="005C5E8D"/>
    <w:rsid w:val="005C78F2"/>
    <w:rsid w:val="005D057C"/>
    <w:rsid w:val="005D3FEC"/>
    <w:rsid w:val="005D44BE"/>
    <w:rsid w:val="0060654C"/>
    <w:rsid w:val="00611EC4"/>
    <w:rsid w:val="00612542"/>
    <w:rsid w:val="006146D2"/>
    <w:rsid w:val="00620B3F"/>
    <w:rsid w:val="006239E7"/>
    <w:rsid w:val="006254C4"/>
    <w:rsid w:val="006418C6"/>
    <w:rsid w:val="00641ED8"/>
    <w:rsid w:val="00654893"/>
    <w:rsid w:val="00671BBB"/>
    <w:rsid w:val="00682237"/>
    <w:rsid w:val="00683727"/>
    <w:rsid w:val="006A0EF8"/>
    <w:rsid w:val="006A45BA"/>
    <w:rsid w:val="006B4280"/>
    <w:rsid w:val="006B4B1C"/>
    <w:rsid w:val="006C4991"/>
    <w:rsid w:val="006D4C9C"/>
    <w:rsid w:val="006E0F19"/>
    <w:rsid w:val="006E1FDA"/>
    <w:rsid w:val="006E5E87"/>
    <w:rsid w:val="00707673"/>
    <w:rsid w:val="00712676"/>
    <w:rsid w:val="007162BE"/>
    <w:rsid w:val="00722267"/>
    <w:rsid w:val="00725FD4"/>
    <w:rsid w:val="0075252A"/>
    <w:rsid w:val="00764B84"/>
    <w:rsid w:val="00765028"/>
    <w:rsid w:val="0078034D"/>
    <w:rsid w:val="007852A1"/>
    <w:rsid w:val="00790BCC"/>
    <w:rsid w:val="00795CEE"/>
    <w:rsid w:val="007974F5"/>
    <w:rsid w:val="007A5AA5"/>
    <w:rsid w:val="007B0F49"/>
    <w:rsid w:val="007C7E14"/>
    <w:rsid w:val="007D03D2"/>
    <w:rsid w:val="007D1AB2"/>
    <w:rsid w:val="007F522E"/>
    <w:rsid w:val="007F7421"/>
    <w:rsid w:val="00801F7F"/>
    <w:rsid w:val="00810A21"/>
    <w:rsid w:val="00834A60"/>
    <w:rsid w:val="00863E89"/>
    <w:rsid w:val="00872B3B"/>
    <w:rsid w:val="0088222A"/>
    <w:rsid w:val="008901F6"/>
    <w:rsid w:val="00895326"/>
    <w:rsid w:val="00896A18"/>
    <w:rsid w:val="00896C03"/>
    <w:rsid w:val="008A495D"/>
    <w:rsid w:val="008A76FD"/>
    <w:rsid w:val="008B2D09"/>
    <w:rsid w:val="008B519F"/>
    <w:rsid w:val="008C537F"/>
    <w:rsid w:val="008D658B"/>
    <w:rsid w:val="009437A2"/>
    <w:rsid w:val="00944B28"/>
    <w:rsid w:val="00967838"/>
    <w:rsid w:val="00980662"/>
    <w:rsid w:val="00982CD6"/>
    <w:rsid w:val="00985B73"/>
    <w:rsid w:val="009870A7"/>
    <w:rsid w:val="00992266"/>
    <w:rsid w:val="00994A54"/>
    <w:rsid w:val="009A2C7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5933"/>
    <w:rsid w:val="00A777AF"/>
    <w:rsid w:val="00A9081F"/>
    <w:rsid w:val="00A9145D"/>
    <w:rsid w:val="00A9188C"/>
    <w:rsid w:val="00A97A52"/>
    <w:rsid w:val="00AA0D6A"/>
    <w:rsid w:val="00AB58BF"/>
    <w:rsid w:val="00AD77C4"/>
    <w:rsid w:val="00AE25BF"/>
    <w:rsid w:val="00AF0C13"/>
    <w:rsid w:val="00B03AF5"/>
    <w:rsid w:val="00B03C01"/>
    <w:rsid w:val="00B078D6"/>
    <w:rsid w:val="00B1248D"/>
    <w:rsid w:val="00B14709"/>
    <w:rsid w:val="00B20CC0"/>
    <w:rsid w:val="00B25E09"/>
    <w:rsid w:val="00B2743D"/>
    <w:rsid w:val="00B3015C"/>
    <w:rsid w:val="00B344D8"/>
    <w:rsid w:val="00B50BD5"/>
    <w:rsid w:val="00B73B4C"/>
    <w:rsid w:val="00B73F75"/>
    <w:rsid w:val="00BA3A53"/>
    <w:rsid w:val="00BA4095"/>
    <w:rsid w:val="00BA5B43"/>
    <w:rsid w:val="00BC642A"/>
    <w:rsid w:val="00BF7C9D"/>
    <w:rsid w:val="00C01E8C"/>
    <w:rsid w:val="00C03E01"/>
    <w:rsid w:val="00C04662"/>
    <w:rsid w:val="00C27CA9"/>
    <w:rsid w:val="00C317E7"/>
    <w:rsid w:val="00C3799C"/>
    <w:rsid w:val="00C430CF"/>
    <w:rsid w:val="00C43D1E"/>
    <w:rsid w:val="00C44336"/>
    <w:rsid w:val="00C50F7C"/>
    <w:rsid w:val="00C51704"/>
    <w:rsid w:val="00C5591F"/>
    <w:rsid w:val="00C57C50"/>
    <w:rsid w:val="00C715CA"/>
    <w:rsid w:val="00C7495D"/>
    <w:rsid w:val="00C77CE9"/>
    <w:rsid w:val="00C932C3"/>
    <w:rsid w:val="00CA0968"/>
    <w:rsid w:val="00CA168E"/>
    <w:rsid w:val="00CB4236"/>
    <w:rsid w:val="00CC72A4"/>
    <w:rsid w:val="00CD3153"/>
    <w:rsid w:val="00CF6810"/>
    <w:rsid w:val="00CF7083"/>
    <w:rsid w:val="00D31CC8"/>
    <w:rsid w:val="00D32678"/>
    <w:rsid w:val="00D521C1"/>
    <w:rsid w:val="00D71F40"/>
    <w:rsid w:val="00D77416"/>
    <w:rsid w:val="00D80FC6"/>
    <w:rsid w:val="00DA74F3"/>
    <w:rsid w:val="00DB69F3"/>
    <w:rsid w:val="00DC4907"/>
    <w:rsid w:val="00DD017C"/>
    <w:rsid w:val="00DD114B"/>
    <w:rsid w:val="00DD3888"/>
    <w:rsid w:val="00DD397A"/>
    <w:rsid w:val="00DD3C14"/>
    <w:rsid w:val="00DD58B7"/>
    <w:rsid w:val="00DD6699"/>
    <w:rsid w:val="00E007C5"/>
    <w:rsid w:val="00E00DBF"/>
    <w:rsid w:val="00E0213F"/>
    <w:rsid w:val="00E033E0"/>
    <w:rsid w:val="00E1026B"/>
    <w:rsid w:val="00E13CB2"/>
    <w:rsid w:val="00E20C37"/>
    <w:rsid w:val="00E52C57"/>
    <w:rsid w:val="00E57E7D"/>
    <w:rsid w:val="00E72E82"/>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0B28"/>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028C9"/>
  <w15:chartTrackingRefBased/>
  <w15:docId w15:val="{416F916D-2BB7-4DCF-B6DD-B3740931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0F1C"/>
    <w:pPr>
      <w:overflowPunct w:val="0"/>
      <w:autoSpaceDE w:val="0"/>
      <w:autoSpaceDN w:val="0"/>
      <w:adjustRightInd w:val="0"/>
      <w:spacing w:after="180"/>
      <w:textAlignment w:val="baseline"/>
    </w:pPr>
    <w:rPr>
      <w:lang w:val="en-GB"/>
    </w:rPr>
  </w:style>
  <w:style w:type="paragraph" w:styleId="Heading1">
    <w:name w:val="heading 1"/>
    <w:next w:val="Normal"/>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70F1C"/>
    <w:pPr>
      <w:pBdr>
        <w:top w:val="none" w:sz="0" w:space="0" w:color="auto"/>
      </w:pBdr>
      <w:spacing w:before="180"/>
      <w:outlineLvl w:val="1"/>
    </w:pPr>
    <w:rPr>
      <w:sz w:val="32"/>
    </w:rPr>
  </w:style>
  <w:style w:type="paragraph" w:styleId="Heading3">
    <w:name w:val="heading 3"/>
    <w:basedOn w:val="Heading2"/>
    <w:next w:val="Normal"/>
    <w:qFormat/>
    <w:rsid w:val="00F70F1C"/>
    <w:pPr>
      <w:spacing w:before="120"/>
      <w:outlineLvl w:val="2"/>
    </w:pPr>
    <w:rPr>
      <w:sz w:val="28"/>
    </w:rPr>
  </w:style>
  <w:style w:type="paragraph" w:styleId="Heading4">
    <w:name w:val="heading 4"/>
    <w:basedOn w:val="Heading3"/>
    <w:next w:val="Normal"/>
    <w:qFormat/>
    <w:rsid w:val="00F70F1C"/>
    <w:pPr>
      <w:ind w:left="1418" w:hanging="1418"/>
      <w:outlineLvl w:val="3"/>
    </w:pPr>
    <w:rPr>
      <w:sz w:val="24"/>
    </w:rPr>
  </w:style>
  <w:style w:type="paragraph" w:styleId="Heading5">
    <w:name w:val="heading 5"/>
    <w:basedOn w:val="Heading4"/>
    <w:next w:val="Normal"/>
    <w:qFormat/>
    <w:rsid w:val="00F70F1C"/>
    <w:pPr>
      <w:ind w:left="1701" w:hanging="1701"/>
      <w:outlineLvl w:val="4"/>
    </w:pPr>
    <w:rPr>
      <w:sz w:val="22"/>
    </w:rPr>
  </w:style>
  <w:style w:type="paragraph" w:styleId="Heading6">
    <w:name w:val="heading 6"/>
    <w:basedOn w:val="H6"/>
    <w:next w:val="Normal"/>
    <w:qFormat/>
    <w:rsid w:val="00F70F1C"/>
    <w:pPr>
      <w:outlineLvl w:val="5"/>
    </w:pPr>
  </w:style>
  <w:style w:type="paragraph" w:styleId="Heading7">
    <w:name w:val="heading 7"/>
    <w:basedOn w:val="H6"/>
    <w:next w:val="Normal"/>
    <w:qFormat/>
    <w:rsid w:val="00F70F1C"/>
    <w:pPr>
      <w:outlineLvl w:val="6"/>
    </w:pPr>
  </w:style>
  <w:style w:type="paragraph" w:styleId="Heading8">
    <w:name w:val="heading 8"/>
    <w:basedOn w:val="Heading1"/>
    <w:next w:val="Normal"/>
    <w:qFormat/>
    <w:rsid w:val="00F70F1C"/>
    <w:pPr>
      <w:ind w:left="0" w:firstLine="0"/>
      <w:outlineLvl w:val="7"/>
    </w:pPr>
  </w:style>
  <w:style w:type="paragraph" w:styleId="Heading9">
    <w:name w:val="heading 9"/>
    <w:basedOn w:val="Heading8"/>
    <w:next w:val="Normal"/>
    <w:qFormat/>
    <w:rsid w:val="00F7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0F1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70F1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70F1C"/>
    <w:pPr>
      <w:spacing w:before="180"/>
      <w:ind w:left="2693" w:hanging="2693"/>
    </w:pPr>
    <w:rPr>
      <w:b/>
    </w:rPr>
  </w:style>
  <w:style w:type="paragraph" w:styleId="TOC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70F1C"/>
    <w:pPr>
      <w:ind w:left="1701" w:hanging="1701"/>
    </w:pPr>
  </w:style>
  <w:style w:type="paragraph" w:styleId="TOC4">
    <w:name w:val="toc 4"/>
    <w:basedOn w:val="TOC3"/>
    <w:semiHidden/>
    <w:rsid w:val="00F70F1C"/>
    <w:pPr>
      <w:ind w:left="1418" w:hanging="1418"/>
    </w:pPr>
  </w:style>
  <w:style w:type="paragraph" w:styleId="TOC3">
    <w:name w:val="toc 3"/>
    <w:basedOn w:val="TOC2"/>
    <w:semiHidden/>
    <w:rsid w:val="00F70F1C"/>
    <w:pPr>
      <w:ind w:left="1134" w:hanging="1134"/>
    </w:pPr>
  </w:style>
  <w:style w:type="paragraph" w:styleId="TOC2">
    <w:name w:val="toc 2"/>
    <w:basedOn w:val="TOC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Normal"/>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0F1C"/>
    <w:pPr>
      <w:outlineLvl w:val="9"/>
    </w:pPr>
  </w:style>
  <w:style w:type="paragraph" w:styleId="ListNumber2">
    <w:name w:val="List Number 2"/>
    <w:basedOn w:val="ListNumber"/>
    <w:rsid w:val="00F70F1C"/>
    <w:pPr>
      <w:ind w:left="851"/>
    </w:pPr>
  </w:style>
  <w:style w:type="character" w:styleId="FootnoteReference">
    <w:name w:val="footnote reference"/>
    <w:semiHidden/>
    <w:rsid w:val="00F70F1C"/>
    <w:rPr>
      <w:b/>
      <w:position w:val="6"/>
      <w:sz w:val="16"/>
    </w:rPr>
  </w:style>
  <w:style w:type="paragraph" w:styleId="FootnoteText">
    <w:name w:val="footnote text"/>
    <w:basedOn w:val="Normal"/>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Normal"/>
    <w:rsid w:val="00F70F1C"/>
    <w:pPr>
      <w:keepLines/>
      <w:ind w:left="1135" w:hanging="851"/>
    </w:pPr>
  </w:style>
  <w:style w:type="paragraph" w:styleId="TOC9">
    <w:name w:val="toc 9"/>
    <w:basedOn w:val="TOC8"/>
    <w:semiHidden/>
    <w:rsid w:val="00F70F1C"/>
    <w:pPr>
      <w:ind w:left="1418" w:hanging="1418"/>
    </w:pPr>
  </w:style>
  <w:style w:type="paragraph" w:customStyle="1" w:styleId="EX">
    <w:name w:val="EX"/>
    <w:basedOn w:val="Normal"/>
    <w:rsid w:val="00F70F1C"/>
    <w:pPr>
      <w:keepLines/>
      <w:ind w:left="1702" w:hanging="1418"/>
    </w:pPr>
  </w:style>
  <w:style w:type="paragraph" w:customStyle="1" w:styleId="FP">
    <w:name w:val="FP"/>
    <w:basedOn w:val="Normal"/>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TOC6">
    <w:name w:val="toc 6"/>
    <w:basedOn w:val="TOC5"/>
    <w:next w:val="Normal"/>
    <w:semiHidden/>
    <w:rsid w:val="00F70F1C"/>
    <w:pPr>
      <w:ind w:left="1985" w:hanging="1985"/>
    </w:pPr>
  </w:style>
  <w:style w:type="paragraph" w:styleId="TOC7">
    <w:name w:val="toc 7"/>
    <w:basedOn w:val="TOC6"/>
    <w:next w:val="Normal"/>
    <w:semiHidden/>
    <w:rsid w:val="00F70F1C"/>
    <w:pPr>
      <w:ind w:left="2268" w:hanging="2268"/>
    </w:pPr>
  </w:style>
  <w:style w:type="paragraph" w:styleId="ListBullet2">
    <w:name w:val="List Bullet 2"/>
    <w:basedOn w:val="ListBullet"/>
    <w:rsid w:val="00F70F1C"/>
    <w:pPr>
      <w:ind w:left="851"/>
    </w:pPr>
  </w:style>
  <w:style w:type="paragraph" w:styleId="ListBullet3">
    <w:name w:val="List Bullet 3"/>
    <w:basedOn w:val="ListBullet2"/>
    <w:rsid w:val="00F70F1C"/>
    <w:pPr>
      <w:ind w:left="1135"/>
    </w:pPr>
  </w:style>
  <w:style w:type="paragraph" w:styleId="ListNumber">
    <w:name w:val="List Number"/>
    <w:basedOn w:val="List"/>
    <w:rsid w:val="00F70F1C"/>
  </w:style>
  <w:style w:type="paragraph" w:customStyle="1" w:styleId="EQ">
    <w:name w:val="EQ"/>
    <w:basedOn w:val="Normal"/>
    <w:next w:val="Normal"/>
    <w:rsid w:val="00F70F1C"/>
    <w:pPr>
      <w:keepLines/>
      <w:tabs>
        <w:tab w:val="center" w:pos="4536"/>
        <w:tab w:val="right" w:pos="9072"/>
      </w:tabs>
    </w:pPr>
    <w:rPr>
      <w:noProof/>
    </w:rPr>
  </w:style>
  <w:style w:type="paragraph" w:customStyle="1" w:styleId="TH">
    <w:name w:val="TH"/>
    <w:basedOn w:val="Normal"/>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F1C"/>
    <w:pPr>
      <w:jc w:val="right"/>
    </w:pPr>
  </w:style>
  <w:style w:type="paragraph" w:customStyle="1" w:styleId="H6">
    <w:name w:val="H6"/>
    <w:basedOn w:val="Heading5"/>
    <w:next w:val="Normal"/>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2">
    <w:name w:val="List 2"/>
    <w:basedOn w:val="List"/>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70F1C"/>
    <w:pPr>
      <w:ind w:left="1135"/>
    </w:pPr>
  </w:style>
  <w:style w:type="paragraph" w:styleId="List4">
    <w:name w:val="List 4"/>
    <w:basedOn w:val="List3"/>
    <w:rsid w:val="00F70F1C"/>
    <w:pPr>
      <w:ind w:left="1418"/>
    </w:pPr>
  </w:style>
  <w:style w:type="paragraph" w:styleId="List5">
    <w:name w:val="List 5"/>
    <w:basedOn w:val="List4"/>
    <w:rsid w:val="00F70F1C"/>
    <w:pPr>
      <w:ind w:left="1702"/>
    </w:pPr>
  </w:style>
  <w:style w:type="paragraph" w:customStyle="1" w:styleId="EditorsNote">
    <w:name w:val="Editor's Note"/>
    <w:basedOn w:val="NO"/>
    <w:rsid w:val="00F70F1C"/>
    <w:rPr>
      <w:color w:val="FF0000"/>
    </w:rPr>
  </w:style>
  <w:style w:type="paragraph" w:styleId="List">
    <w:name w:val="List"/>
    <w:basedOn w:val="Normal"/>
    <w:rsid w:val="00F70F1C"/>
    <w:pPr>
      <w:ind w:left="568" w:hanging="284"/>
    </w:pPr>
  </w:style>
  <w:style w:type="paragraph" w:styleId="ListBullet">
    <w:name w:val="List Bullet"/>
    <w:basedOn w:val="List"/>
    <w:rsid w:val="00F70F1C"/>
  </w:style>
  <w:style w:type="paragraph" w:styleId="ListBullet4">
    <w:name w:val="List Bullet 4"/>
    <w:basedOn w:val="ListBullet3"/>
    <w:rsid w:val="00F70F1C"/>
    <w:pPr>
      <w:ind w:left="1418"/>
    </w:pPr>
  </w:style>
  <w:style w:type="paragraph" w:styleId="ListBullet5">
    <w:name w:val="List Bullet 5"/>
    <w:basedOn w:val="ListBullet4"/>
    <w:rsid w:val="00F70F1C"/>
    <w:pPr>
      <w:ind w:left="1702"/>
    </w:pPr>
  </w:style>
  <w:style w:type="paragraph" w:customStyle="1" w:styleId="B1">
    <w:name w:val="B1"/>
    <w:basedOn w:val="List"/>
    <w:rsid w:val="00F70F1C"/>
  </w:style>
  <w:style w:type="paragraph" w:customStyle="1" w:styleId="B2">
    <w:name w:val="B2"/>
    <w:basedOn w:val="List2"/>
    <w:rsid w:val="00F70F1C"/>
  </w:style>
  <w:style w:type="paragraph" w:customStyle="1" w:styleId="B3">
    <w:name w:val="B3"/>
    <w:basedOn w:val="List3"/>
    <w:rsid w:val="00F70F1C"/>
  </w:style>
  <w:style w:type="paragraph" w:customStyle="1" w:styleId="B4">
    <w:name w:val="B4"/>
    <w:basedOn w:val="List4"/>
    <w:rsid w:val="00F70F1C"/>
  </w:style>
  <w:style w:type="paragraph" w:customStyle="1" w:styleId="B5">
    <w:name w:val="B5"/>
    <w:basedOn w:val="List5"/>
    <w:rsid w:val="00F70F1C"/>
  </w:style>
  <w:style w:type="paragraph" w:styleId="Footer">
    <w:name w:val="footer"/>
    <w:basedOn w:val="Header"/>
    <w:rsid w:val="00F70F1C"/>
    <w:pPr>
      <w:jc w:val="center"/>
    </w:pPr>
    <w:rPr>
      <w:i/>
    </w:rPr>
  </w:style>
  <w:style w:type="paragraph" w:customStyle="1" w:styleId="ZTD">
    <w:name w:val="ZTD"/>
    <w:basedOn w:val="ZB"/>
    <w:rsid w:val="00F70F1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8296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27531-4662-418C-B8E5-3DF79A86A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3581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Mirko Cano</cp:lastModifiedBy>
  <cp:revision>4</cp:revision>
  <cp:lastPrinted>2000-02-29T10:31:00Z</cp:lastPrinted>
  <dcterms:created xsi:type="dcterms:W3CDTF">2018-12-04T09:01:00Z</dcterms:created>
  <dcterms:modified xsi:type="dcterms:W3CDTF">2018-12-04T09:04:00Z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17da11e7-ad83-4459-98c6-12a88e2eac78_Enabled">
    <vt:lpwstr>True</vt:lpwstr>
  </property>
  <property fmtid="{D5CDD505-2E9C-101B-9397-08002B2CF9AE}" pid="5" name="MSIP_Label_17da11e7-ad83-4459-98c6-12a88e2eac78_SiteId">
    <vt:lpwstr>68283f3b-8487-4c86-adb3-a5228f18b893</vt:lpwstr>
  </property>
  <property fmtid="{D5CDD505-2E9C-101B-9397-08002B2CF9AE}" pid="6" name="MSIP_Label_17da11e7-ad83-4459-98c6-12a88e2eac78_Owner">
    <vt:lpwstr>tim.evans1@vodafone.com</vt:lpwstr>
  </property>
  <property fmtid="{D5CDD505-2E9C-101B-9397-08002B2CF9AE}" pid="7" name="MSIP_Label_17da11e7-ad83-4459-98c6-12a88e2eac78_SetDate">
    <vt:lpwstr>2018-10-29T15:58:29.1069102Z</vt:lpwstr>
  </property>
  <property fmtid="{D5CDD505-2E9C-101B-9397-08002B2CF9AE}" pid="8" name="MSIP_Label_17da11e7-ad83-4459-98c6-12a88e2eac78_Name">
    <vt:lpwstr>Non-Vodafone</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Non-Vodafone</vt:lpwstr>
  </property>
</Properties>
</file>